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9D3B" w14:textId="11C06718" w:rsidR="00E002EA" w:rsidRDefault="0021271B" w:rsidP="0021271B">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1D3FCC8D" w14:textId="491B00EC" w:rsidR="0021271B" w:rsidRDefault="0021271B" w:rsidP="0021271B">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15, No. 2 Jan. 21, 2023</w:t>
      </w:r>
    </w:p>
    <w:p w14:paraId="2BFF4A4F" w14:textId="7BD273BD" w:rsidR="0021271B" w:rsidRPr="0021271B" w:rsidRDefault="0021271B" w:rsidP="0021271B">
      <w:pPr>
        <w:spacing w:after="0"/>
        <w:jc w:val="center"/>
        <w:rPr>
          <w:rFonts w:ascii="French Script MT" w:hAnsi="French Script MT"/>
          <w:b/>
          <w:bCs/>
          <w:sz w:val="20"/>
          <w:szCs w:val="20"/>
        </w:rPr>
      </w:pPr>
    </w:p>
    <w:p w14:paraId="53AF1EF5" w14:textId="1AD4D0CF" w:rsidR="0021271B" w:rsidRDefault="0021271B" w:rsidP="0021271B">
      <w:pPr>
        <w:spacing w:after="0"/>
        <w:jc w:val="center"/>
        <w:rPr>
          <w:rFonts w:ascii="Book Antiqua" w:hAnsi="Book Antiqua"/>
          <w:b/>
          <w:bCs/>
          <w:sz w:val="28"/>
          <w:szCs w:val="28"/>
        </w:rPr>
      </w:pPr>
      <w:r>
        <w:rPr>
          <w:rFonts w:ascii="Book Antiqua" w:hAnsi="Book Antiqua"/>
          <w:b/>
          <w:bCs/>
          <w:sz w:val="28"/>
          <w:szCs w:val="28"/>
        </w:rPr>
        <w:t>“Faith</w:t>
      </w:r>
      <w:r w:rsidR="003755EC">
        <w:rPr>
          <w:rFonts w:ascii="Book Antiqua" w:hAnsi="Book Antiqua"/>
          <w:b/>
          <w:bCs/>
          <w:sz w:val="28"/>
          <w:szCs w:val="28"/>
        </w:rPr>
        <w:t xml:space="preserve"> for </w:t>
      </w:r>
      <w:r w:rsidR="0023605B">
        <w:rPr>
          <w:rFonts w:ascii="Book Antiqua" w:hAnsi="Book Antiqua"/>
          <w:b/>
          <w:bCs/>
          <w:sz w:val="28"/>
          <w:szCs w:val="28"/>
        </w:rPr>
        <w:t>the Last Days</w:t>
      </w:r>
      <w:r w:rsidR="00D45EB0">
        <w:rPr>
          <w:rFonts w:ascii="Book Antiqua" w:hAnsi="Book Antiqua"/>
          <w:b/>
          <w:bCs/>
          <w:sz w:val="28"/>
          <w:szCs w:val="28"/>
        </w:rPr>
        <w:t>”</w:t>
      </w:r>
    </w:p>
    <w:p w14:paraId="0752D72C" w14:textId="10157261" w:rsidR="0021271B" w:rsidRPr="00882ECB" w:rsidRDefault="0021271B" w:rsidP="0021271B">
      <w:pPr>
        <w:spacing w:after="0"/>
        <w:jc w:val="center"/>
        <w:rPr>
          <w:rFonts w:ascii="Book Antiqua" w:hAnsi="Book Antiqua"/>
          <w:b/>
          <w:bCs/>
          <w:sz w:val="20"/>
          <w:szCs w:val="20"/>
        </w:rPr>
      </w:pPr>
    </w:p>
    <w:p w14:paraId="6D92DAB6" w14:textId="7DBE1439" w:rsidR="00D95043" w:rsidRDefault="0021271B" w:rsidP="0021271B">
      <w:pPr>
        <w:spacing w:after="0"/>
        <w:jc w:val="both"/>
        <w:rPr>
          <w:rFonts w:ascii="Book Antiqua" w:hAnsi="Book Antiqua"/>
          <w:sz w:val="28"/>
          <w:szCs w:val="28"/>
        </w:rPr>
      </w:pPr>
      <w:r>
        <w:rPr>
          <w:rFonts w:ascii="Book Antiqua" w:hAnsi="Book Antiqua"/>
          <w:sz w:val="28"/>
          <w:szCs w:val="28"/>
        </w:rPr>
        <w:t xml:space="preserve">    Most Christians associate the book of Hebrews with</w:t>
      </w:r>
      <w:r w:rsidR="00882ECB">
        <w:rPr>
          <w:rFonts w:ascii="Book Antiqua" w:hAnsi="Book Antiqua"/>
          <w:sz w:val="28"/>
          <w:szCs w:val="28"/>
        </w:rPr>
        <w:t xml:space="preserve"> </w:t>
      </w:r>
      <w:r>
        <w:rPr>
          <w:rFonts w:ascii="Book Antiqua" w:hAnsi="Book Antiqua"/>
          <w:sz w:val="28"/>
          <w:szCs w:val="28"/>
        </w:rPr>
        <w:t xml:space="preserve">champions of faith. </w:t>
      </w:r>
      <w:r w:rsidR="007142DA">
        <w:rPr>
          <w:rFonts w:ascii="Book Antiqua" w:hAnsi="Book Antiqua"/>
          <w:sz w:val="28"/>
          <w:szCs w:val="28"/>
        </w:rPr>
        <w:t>Of course, t</w:t>
      </w:r>
      <w:r>
        <w:rPr>
          <w:rFonts w:ascii="Book Antiqua" w:hAnsi="Book Antiqua"/>
          <w:sz w:val="28"/>
          <w:szCs w:val="28"/>
        </w:rPr>
        <w:t xml:space="preserve">here is a </w:t>
      </w:r>
      <w:r w:rsidR="007A1627">
        <w:rPr>
          <w:rFonts w:ascii="Book Antiqua" w:hAnsi="Book Antiqua"/>
          <w:sz w:val="28"/>
          <w:szCs w:val="28"/>
        </w:rPr>
        <w:t>good</w:t>
      </w:r>
      <w:r w:rsidR="00133397">
        <w:rPr>
          <w:rFonts w:ascii="Book Antiqua" w:hAnsi="Book Antiqua"/>
          <w:sz w:val="28"/>
          <w:szCs w:val="28"/>
        </w:rPr>
        <w:t xml:space="preserve"> explanation for th</w:t>
      </w:r>
      <w:r w:rsidR="00F75035">
        <w:rPr>
          <w:rFonts w:ascii="Book Antiqua" w:hAnsi="Book Antiqua"/>
          <w:sz w:val="28"/>
          <w:szCs w:val="28"/>
        </w:rPr>
        <w:t>eir</w:t>
      </w:r>
      <w:r w:rsidR="00133397">
        <w:rPr>
          <w:rFonts w:ascii="Book Antiqua" w:hAnsi="Book Antiqua"/>
          <w:sz w:val="28"/>
          <w:szCs w:val="28"/>
        </w:rPr>
        <w:t xml:space="preserve"> </w:t>
      </w:r>
      <w:r w:rsidR="00882ECB">
        <w:rPr>
          <w:rFonts w:ascii="Book Antiqua" w:hAnsi="Book Antiqua"/>
          <w:sz w:val="28"/>
          <w:szCs w:val="28"/>
        </w:rPr>
        <w:t>rationale</w:t>
      </w:r>
      <w:r w:rsidR="00133397">
        <w:rPr>
          <w:rFonts w:ascii="Book Antiqua" w:hAnsi="Book Antiqua"/>
          <w:sz w:val="28"/>
          <w:szCs w:val="28"/>
        </w:rPr>
        <w:t>. Because</w:t>
      </w:r>
      <w:r w:rsidR="005A0BEB">
        <w:rPr>
          <w:rFonts w:ascii="Book Antiqua" w:hAnsi="Book Antiqua"/>
          <w:sz w:val="28"/>
          <w:szCs w:val="28"/>
        </w:rPr>
        <w:t>,</w:t>
      </w:r>
      <w:r w:rsidR="00133397">
        <w:rPr>
          <w:rFonts w:ascii="Book Antiqua" w:hAnsi="Book Antiqua"/>
          <w:sz w:val="28"/>
          <w:szCs w:val="28"/>
        </w:rPr>
        <w:t xml:space="preserve"> </w:t>
      </w:r>
      <w:r w:rsidR="00882ECB">
        <w:rPr>
          <w:rFonts w:ascii="Book Antiqua" w:hAnsi="Book Antiqua"/>
          <w:sz w:val="28"/>
          <w:szCs w:val="28"/>
        </w:rPr>
        <w:t>Hebrews</w:t>
      </w:r>
      <w:r w:rsidR="00133397">
        <w:rPr>
          <w:rFonts w:ascii="Book Antiqua" w:hAnsi="Book Antiqua"/>
          <w:sz w:val="28"/>
          <w:szCs w:val="28"/>
        </w:rPr>
        <w:t xml:space="preserve"> does highlight true champions of faith</w:t>
      </w:r>
      <w:r w:rsidR="00C531B4">
        <w:rPr>
          <w:rFonts w:ascii="Book Antiqua" w:hAnsi="Book Antiqua"/>
          <w:sz w:val="28"/>
          <w:szCs w:val="28"/>
        </w:rPr>
        <w:t xml:space="preserve">, </w:t>
      </w:r>
      <w:r w:rsidR="007142DA">
        <w:rPr>
          <w:rFonts w:ascii="Book Antiqua" w:hAnsi="Book Antiqua"/>
          <w:sz w:val="28"/>
          <w:szCs w:val="28"/>
        </w:rPr>
        <w:t>i.e.,</w:t>
      </w:r>
      <w:r w:rsidR="00C531B4">
        <w:rPr>
          <w:rFonts w:ascii="Book Antiqua" w:hAnsi="Book Antiqua"/>
          <w:sz w:val="28"/>
          <w:szCs w:val="28"/>
        </w:rPr>
        <w:t xml:space="preserve"> Abel, Enoch, Noah, Abraham</w:t>
      </w:r>
      <w:r w:rsidR="007142DA">
        <w:rPr>
          <w:rFonts w:ascii="Book Antiqua" w:hAnsi="Book Antiqua"/>
          <w:sz w:val="28"/>
          <w:szCs w:val="28"/>
        </w:rPr>
        <w:t>,</w:t>
      </w:r>
      <w:r w:rsidR="00C531B4">
        <w:rPr>
          <w:rFonts w:ascii="Book Antiqua" w:hAnsi="Book Antiqua"/>
          <w:sz w:val="28"/>
          <w:szCs w:val="28"/>
        </w:rPr>
        <w:t xml:space="preserve"> Sarah, Jacob, </w:t>
      </w:r>
      <w:r w:rsidR="007142DA">
        <w:rPr>
          <w:rFonts w:ascii="Book Antiqua" w:hAnsi="Book Antiqua"/>
          <w:sz w:val="28"/>
          <w:szCs w:val="28"/>
        </w:rPr>
        <w:t>and M</w:t>
      </w:r>
      <w:r w:rsidR="00C531B4">
        <w:rPr>
          <w:rFonts w:ascii="Book Antiqua" w:hAnsi="Book Antiqua"/>
          <w:sz w:val="28"/>
          <w:szCs w:val="28"/>
        </w:rPr>
        <w:t xml:space="preserve">oses to </w:t>
      </w:r>
      <w:r w:rsidR="007142DA">
        <w:rPr>
          <w:rFonts w:ascii="Book Antiqua" w:hAnsi="Book Antiqua"/>
          <w:sz w:val="28"/>
          <w:szCs w:val="28"/>
        </w:rPr>
        <w:t>name</w:t>
      </w:r>
      <w:r w:rsidR="00C531B4">
        <w:rPr>
          <w:rFonts w:ascii="Book Antiqua" w:hAnsi="Book Antiqua"/>
          <w:sz w:val="28"/>
          <w:szCs w:val="28"/>
        </w:rPr>
        <w:t xml:space="preserve"> a few</w:t>
      </w:r>
      <w:r w:rsidR="00882ECB">
        <w:rPr>
          <w:rFonts w:ascii="Book Antiqua" w:hAnsi="Book Antiqua"/>
          <w:sz w:val="28"/>
          <w:szCs w:val="28"/>
        </w:rPr>
        <w:t>!</w:t>
      </w:r>
      <w:r w:rsidR="007142DA">
        <w:rPr>
          <w:rFonts w:ascii="Book Antiqua" w:hAnsi="Book Antiqua"/>
          <w:sz w:val="28"/>
          <w:szCs w:val="28"/>
        </w:rPr>
        <w:t xml:space="preserve"> Why was there faith so strong? </w:t>
      </w:r>
    </w:p>
    <w:p w14:paraId="450502A7" w14:textId="7B06972A" w:rsidR="004830E6" w:rsidRDefault="00D95043" w:rsidP="0021271B">
      <w:pPr>
        <w:spacing w:after="0"/>
        <w:jc w:val="both"/>
        <w:rPr>
          <w:rFonts w:ascii="Book Antiqua" w:hAnsi="Book Antiqua"/>
          <w:sz w:val="28"/>
          <w:szCs w:val="28"/>
        </w:rPr>
      </w:pPr>
      <w:r>
        <w:rPr>
          <w:rFonts w:ascii="Book Antiqua" w:hAnsi="Book Antiqua"/>
          <w:sz w:val="28"/>
          <w:szCs w:val="28"/>
        </w:rPr>
        <w:t xml:space="preserve">Answer: </w:t>
      </w:r>
      <w:r w:rsidR="00BB77D2">
        <w:rPr>
          <w:rFonts w:ascii="Book Antiqua" w:hAnsi="Book Antiqua"/>
          <w:sz w:val="28"/>
          <w:szCs w:val="28"/>
        </w:rPr>
        <w:t xml:space="preserve">They </w:t>
      </w:r>
      <w:r w:rsidR="00F75035">
        <w:rPr>
          <w:rFonts w:ascii="Book Antiqua" w:hAnsi="Book Antiqua"/>
          <w:sz w:val="28"/>
          <w:szCs w:val="28"/>
        </w:rPr>
        <w:t xml:space="preserve">loved, and </w:t>
      </w:r>
      <w:r w:rsidR="007E7373">
        <w:rPr>
          <w:rFonts w:ascii="Book Antiqua" w:hAnsi="Book Antiqua"/>
          <w:sz w:val="28"/>
          <w:szCs w:val="28"/>
        </w:rPr>
        <w:t xml:space="preserve">wanted to please God! They </w:t>
      </w:r>
      <w:r w:rsidR="00BB77D2">
        <w:rPr>
          <w:rFonts w:ascii="Book Antiqua" w:hAnsi="Book Antiqua"/>
          <w:sz w:val="28"/>
          <w:szCs w:val="28"/>
        </w:rPr>
        <w:t>believed</w:t>
      </w:r>
      <w:r w:rsidR="007A1627">
        <w:rPr>
          <w:rFonts w:ascii="Book Antiqua" w:hAnsi="Book Antiqua"/>
          <w:sz w:val="28"/>
          <w:szCs w:val="28"/>
        </w:rPr>
        <w:t xml:space="preserve"> </w:t>
      </w:r>
      <w:r w:rsidR="00867EBB">
        <w:rPr>
          <w:rFonts w:ascii="Book Antiqua" w:hAnsi="Book Antiqua"/>
          <w:sz w:val="28"/>
          <w:szCs w:val="28"/>
        </w:rPr>
        <w:t xml:space="preserve">in </w:t>
      </w:r>
      <w:r w:rsidR="007A1627">
        <w:rPr>
          <w:rFonts w:ascii="Book Antiqua" w:hAnsi="Book Antiqua"/>
          <w:sz w:val="28"/>
          <w:szCs w:val="28"/>
        </w:rPr>
        <w:t xml:space="preserve">God wholeheartedly, </w:t>
      </w:r>
      <w:r w:rsidR="00BB77D2">
        <w:rPr>
          <w:rFonts w:ascii="Book Antiqua" w:hAnsi="Book Antiqua"/>
          <w:sz w:val="28"/>
          <w:szCs w:val="28"/>
        </w:rPr>
        <w:t xml:space="preserve">and trusted </w:t>
      </w:r>
      <w:r w:rsidR="007E7373">
        <w:rPr>
          <w:rFonts w:ascii="Book Antiqua" w:hAnsi="Book Antiqua"/>
          <w:sz w:val="28"/>
          <w:szCs w:val="28"/>
        </w:rPr>
        <w:t xml:space="preserve">His </w:t>
      </w:r>
      <w:r w:rsidR="007A1627">
        <w:rPr>
          <w:rFonts w:ascii="Book Antiqua" w:hAnsi="Book Antiqua"/>
          <w:sz w:val="28"/>
          <w:szCs w:val="28"/>
        </w:rPr>
        <w:t>W</w:t>
      </w:r>
      <w:r w:rsidR="007E7373">
        <w:rPr>
          <w:rFonts w:ascii="Book Antiqua" w:hAnsi="Book Antiqua"/>
          <w:sz w:val="28"/>
          <w:szCs w:val="28"/>
        </w:rPr>
        <w:t>ord</w:t>
      </w:r>
      <w:r w:rsidR="00BB77D2">
        <w:rPr>
          <w:rFonts w:ascii="Book Antiqua" w:hAnsi="Book Antiqua"/>
          <w:sz w:val="28"/>
          <w:szCs w:val="28"/>
        </w:rPr>
        <w:t>!</w:t>
      </w:r>
      <w:r w:rsidR="00D4263F">
        <w:rPr>
          <w:rFonts w:ascii="Book Antiqua" w:hAnsi="Book Antiqua"/>
          <w:sz w:val="28"/>
          <w:szCs w:val="28"/>
        </w:rPr>
        <w:t xml:space="preserve"> </w:t>
      </w:r>
      <w:r>
        <w:rPr>
          <w:rFonts w:ascii="Book Antiqua" w:hAnsi="Book Antiqua"/>
          <w:sz w:val="28"/>
          <w:szCs w:val="28"/>
        </w:rPr>
        <w:t>They lived what they professed!</w:t>
      </w:r>
    </w:p>
    <w:p w14:paraId="53A46EE4" w14:textId="663EF712" w:rsidR="00F75035" w:rsidRPr="00F75035" w:rsidRDefault="00F75035" w:rsidP="0021271B">
      <w:pPr>
        <w:spacing w:after="0"/>
        <w:jc w:val="both"/>
        <w:rPr>
          <w:rFonts w:ascii="Book Antiqua" w:hAnsi="Book Antiqua"/>
          <w:sz w:val="20"/>
          <w:szCs w:val="20"/>
        </w:rPr>
      </w:pPr>
    </w:p>
    <w:p w14:paraId="509C0BE1" w14:textId="2210FE36" w:rsidR="00F75035" w:rsidRDefault="00F75035" w:rsidP="00F75035">
      <w:pPr>
        <w:spacing w:after="0"/>
        <w:jc w:val="center"/>
        <w:rPr>
          <w:rFonts w:ascii="Book Antiqua" w:hAnsi="Book Antiqua"/>
          <w:b/>
          <w:bCs/>
          <w:sz w:val="20"/>
          <w:szCs w:val="20"/>
        </w:rPr>
      </w:pPr>
      <w:r w:rsidRPr="0091125F">
        <w:rPr>
          <w:rFonts w:ascii="Book Antiqua" w:hAnsi="Book Antiqua"/>
          <w:b/>
          <w:bCs/>
          <w:sz w:val="28"/>
          <w:szCs w:val="28"/>
        </w:rPr>
        <w:t>What does this mean for us?</w:t>
      </w:r>
    </w:p>
    <w:p w14:paraId="00F5312B" w14:textId="77777777" w:rsidR="00F75035" w:rsidRPr="00F75035" w:rsidRDefault="00F75035" w:rsidP="00F75035">
      <w:pPr>
        <w:spacing w:after="0"/>
        <w:jc w:val="center"/>
        <w:rPr>
          <w:rFonts w:ascii="Book Antiqua" w:hAnsi="Book Antiqua"/>
          <w:b/>
          <w:bCs/>
          <w:sz w:val="20"/>
          <w:szCs w:val="20"/>
        </w:rPr>
      </w:pPr>
    </w:p>
    <w:p w14:paraId="0D80A736" w14:textId="77777777" w:rsidR="00F75035" w:rsidRPr="0091125F" w:rsidRDefault="00F75035" w:rsidP="00F7503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Obvious Signs Do Tell The Season</w:t>
      </w:r>
    </w:p>
    <w:p w14:paraId="372BB09F" w14:textId="77777777" w:rsidR="00D95043" w:rsidRPr="00D95043" w:rsidRDefault="00D95043" w:rsidP="00D95043">
      <w:pPr>
        <w:spacing w:after="0"/>
        <w:jc w:val="center"/>
        <w:rPr>
          <w:rFonts w:ascii="Book Antiqua" w:hAnsi="Book Antiqua"/>
          <w:b/>
          <w:bCs/>
          <w:sz w:val="20"/>
          <w:szCs w:val="20"/>
        </w:rPr>
      </w:pPr>
    </w:p>
    <w:p w14:paraId="7130CEC9" w14:textId="55B6F94E" w:rsidR="00D95043" w:rsidRDefault="00D95043" w:rsidP="00D95043">
      <w:pPr>
        <w:spacing w:after="0"/>
        <w:jc w:val="center"/>
        <w:rPr>
          <w:rFonts w:ascii="Book Antiqua" w:hAnsi="Book Antiqua"/>
          <w:b/>
          <w:bCs/>
          <w:sz w:val="20"/>
          <w:szCs w:val="20"/>
        </w:rPr>
      </w:pPr>
      <w:r w:rsidRPr="002D7360">
        <w:rPr>
          <w:rFonts w:ascii="Book Antiqua" w:hAnsi="Book Antiqua"/>
          <w:b/>
          <w:bCs/>
          <w:sz w:val="28"/>
          <w:szCs w:val="28"/>
        </w:rPr>
        <w:t xml:space="preserve">The words of Paul to the church </w:t>
      </w:r>
      <w:r>
        <w:rPr>
          <w:rFonts w:ascii="Book Antiqua" w:hAnsi="Book Antiqua"/>
          <w:b/>
          <w:bCs/>
          <w:sz w:val="28"/>
          <w:szCs w:val="28"/>
        </w:rPr>
        <w:t>at</w:t>
      </w:r>
      <w:r w:rsidRPr="002D7360">
        <w:rPr>
          <w:rFonts w:ascii="Book Antiqua" w:hAnsi="Book Antiqua"/>
          <w:b/>
          <w:bCs/>
          <w:sz w:val="28"/>
          <w:szCs w:val="28"/>
        </w:rPr>
        <w:t xml:space="preserve"> Thessalonica</w:t>
      </w:r>
    </w:p>
    <w:p w14:paraId="678716B3" w14:textId="11E5F99F" w:rsidR="00D95043" w:rsidRDefault="00D95043" w:rsidP="00D95043">
      <w:pPr>
        <w:spacing w:after="0"/>
        <w:jc w:val="center"/>
        <w:rPr>
          <w:rFonts w:ascii="Book Antiqua" w:hAnsi="Book Antiqua"/>
          <w:b/>
          <w:bCs/>
          <w:sz w:val="20"/>
          <w:szCs w:val="20"/>
        </w:rPr>
      </w:pPr>
    </w:p>
    <w:p w14:paraId="3EA60BE6" w14:textId="001AC7CC" w:rsidR="00534F39" w:rsidRDefault="00534F39" w:rsidP="00D95043">
      <w:pPr>
        <w:spacing w:after="0"/>
        <w:jc w:val="center"/>
        <w:rPr>
          <w:rFonts w:ascii="Book Antiqua" w:hAnsi="Book Antiqua"/>
          <w:b/>
          <w:bCs/>
          <w:sz w:val="20"/>
          <w:szCs w:val="20"/>
        </w:rPr>
      </w:pPr>
    </w:p>
    <w:p w14:paraId="1E6F7E9B" w14:textId="3658BB34" w:rsidR="00A04951" w:rsidRDefault="00A04951" w:rsidP="00D95043">
      <w:pPr>
        <w:spacing w:after="0"/>
        <w:jc w:val="center"/>
        <w:rPr>
          <w:rFonts w:ascii="Book Antiqua" w:hAnsi="Book Antiqua"/>
          <w:b/>
          <w:bCs/>
          <w:sz w:val="20"/>
          <w:szCs w:val="20"/>
        </w:rPr>
      </w:pPr>
    </w:p>
    <w:p w14:paraId="05129947" w14:textId="77777777" w:rsidR="00A04951" w:rsidRDefault="00A04951" w:rsidP="00D95043">
      <w:pPr>
        <w:spacing w:after="0"/>
        <w:jc w:val="center"/>
        <w:rPr>
          <w:rFonts w:ascii="Book Antiqua" w:hAnsi="Book Antiqua"/>
          <w:b/>
          <w:bCs/>
          <w:sz w:val="20"/>
          <w:szCs w:val="20"/>
        </w:rPr>
      </w:pPr>
    </w:p>
    <w:p w14:paraId="7B6014EA" w14:textId="300F4B2C" w:rsidR="00534F39" w:rsidRDefault="00534F39" w:rsidP="00D95043">
      <w:pPr>
        <w:spacing w:after="0"/>
        <w:jc w:val="center"/>
        <w:rPr>
          <w:rFonts w:ascii="Book Antiqua" w:hAnsi="Book Antiqua"/>
          <w:b/>
          <w:bCs/>
          <w:sz w:val="20"/>
          <w:szCs w:val="20"/>
        </w:rPr>
      </w:pPr>
    </w:p>
    <w:p w14:paraId="55C3B29F" w14:textId="77777777" w:rsidR="00534F39" w:rsidRPr="00D95043" w:rsidRDefault="00534F39" w:rsidP="00D95043">
      <w:pPr>
        <w:spacing w:after="0"/>
        <w:jc w:val="center"/>
        <w:rPr>
          <w:rFonts w:ascii="Book Antiqua" w:hAnsi="Book Antiqua"/>
          <w:b/>
          <w:bCs/>
          <w:sz w:val="20"/>
          <w:szCs w:val="20"/>
        </w:rPr>
      </w:pPr>
    </w:p>
    <w:p w14:paraId="7879E6D5" w14:textId="77777777" w:rsidR="00D95043" w:rsidRDefault="00D95043" w:rsidP="00D9504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“Grace to you and peace from God our Father and the Lord Jesus Christ. We are bound to thank God always for you, brethern, as it is fitting </w:t>
      </w:r>
      <w:r w:rsidRPr="00DA213D">
        <w:rPr>
          <w:rFonts w:ascii="Book Antiqua" w:hAnsi="Book Antiqua"/>
          <w:b/>
          <w:bCs/>
          <w:i/>
          <w:iCs/>
          <w:sz w:val="28"/>
          <w:szCs w:val="28"/>
          <w:u w:val="single"/>
        </w:rPr>
        <w:t>because your faith grows exceedingly</w:t>
      </w:r>
      <w:r>
        <w:rPr>
          <w:rFonts w:ascii="Book Antiqua" w:hAnsi="Book Antiqua"/>
          <w:sz w:val="28"/>
          <w:szCs w:val="28"/>
        </w:rPr>
        <w:t xml:space="preserve">, and the love of every one of you abounds toward each other, so that we ourselves boast among the churches of God </w:t>
      </w:r>
      <w:r w:rsidRPr="00DA213D">
        <w:rPr>
          <w:rFonts w:ascii="Book Antiqua" w:hAnsi="Book Antiqua"/>
          <w:b/>
          <w:bCs/>
          <w:i/>
          <w:iCs/>
          <w:sz w:val="28"/>
          <w:szCs w:val="28"/>
          <w:u w:val="single"/>
        </w:rPr>
        <w:t xml:space="preserve">for your patience and faith </w:t>
      </w:r>
      <w:r>
        <w:rPr>
          <w:rFonts w:ascii="Book Antiqua" w:hAnsi="Book Antiqua"/>
          <w:sz w:val="28"/>
          <w:szCs w:val="28"/>
        </w:rPr>
        <w:t>in all persecutions and tribulations that you endure…”</w:t>
      </w:r>
    </w:p>
    <w:p w14:paraId="77997648" w14:textId="1E795A12" w:rsidR="00D95043" w:rsidRDefault="00D95043" w:rsidP="00D9504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II Thessalonians 1:2-4 NKJV</w:t>
      </w:r>
      <w:r w:rsidR="00DA213D">
        <w:rPr>
          <w:rFonts w:ascii="Book Antiqua" w:hAnsi="Book Antiqua"/>
          <w:sz w:val="28"/>
          <w:szCs w:val="28"/>
        </w:rPr>
        <w:t xml:space="preserve"> (Emphasis supplied)</w:t>
      </w:r>
    </w:p>
    <w:p w14:paraId="38EBB8D2" w14:textId="4FA85D38" w:rsidR="002953AC" w:rsidRPr="00DA213D" w:rsidRDefault="002953AC" w:rsidP="0021271B">
      <w:pPr>
        <w:spacing w:after="0"/>
        <w:jc w:val="both"/>
        <w:rPr>
          <w:rFonts w:ascii="Book Antiqua" w:hAnsi="Book Antiqua"/>
          <w:sz w:val="20"/>
          <w:szCs w:val="20"/>
        </w:rPr>
      </w:pPr>
    </w:p>
    <w:p w14:paraId="090D16EC" w14:textId="75F127E5" w:rsidR="00534F39" w:rsidRDefault="00534F39" w:rsidP="0021271B">
      <w:pPr>
        <w:spacing w:after="0"/>
        <w:jc w:val="both"/>
        <w:rPr>
          <w:rFonts w:ascii="Book Antiqua" w:hAnsi="Book Antiqua"/>
          <w:sz w:val="28"/>
          <w:szCs w:val="28"/>
        </w:rPr>
      </w:pPr>
      <w:r>
        <w:rPr>
          <w:rFonts w:ascii="Book Antiqua" w:hAnsi="Book Antiqua"/>
          <w:sz w:val="28"/>
          <w:szCs w:val="28"/>
        </w:rPr>
        <w:t>Question: If Paul were alive today would he be speaking these sa</w:t>
      </w:r>
      <w:r w:rsidR="00DA213D">
        <w:rPr>
          <w:rFonts w:ascii="Book Antiqua" w:hAnsi="Book Antiqua"/>
          <w:sz w:val="28"/>
          <w:szCs w:val="28"/>
        </w:rPr>
        <w:t>me</w:t>
      </w:r>
      <w:r>
        <w:rPr>
          <w:rFonts w:ascii="Book Antiqua" w:hAnsi="Book Antiqua"/>
          <w:sz w:val="28"/>
          <w:szCs w:val="28"/>
        </w:rPr>
        <w:t xml:space="preserve"> word</w:t>
      </w:r>
      <w:r w:rsidR="00DA213D">
        <w:rPr>
          <w:rFonts w:ascii="Book Antiqua" w:hAnsi="Book Antiqua"/>
          <w:sz w:val="28"/>
          <w:szCs w:val="28"/>
        </w:rPr>
        <w:t>s</w:t>
      </w:r>
      <w:r>
        <w:rPr>
          <w:rFonts w:ascii="Book Antiqua" w:hAnsi="Book Antiqua"/>
          <w:sz w:val="28"/>
          <w:szCs w:val="28"/>
        </w:rPr>
        <w:t xml:space="preserve"> of </w:t>
      </w:r>
      <w:r w:rsidR="00DA213D">
        <w:rPr>
          <w:rFonts w:ascii="Book Antiqua" w:hAnsi="Book Antiqua"/>
          <w:sz w:val="28"/>
          <w:szCs w:val="28"/>
        </w:rPr>
        <w:t>commendation to the church of Glen Burnie-Living Word?</w:t>
      </w:r>
    </w:p>
    <w:p w14:paraId="3F946D09" w14:textId="77777777" w:rsidR="00445C55" w:rsidRPr="00CC46F3" w:rsidRDefault="00445C55" w:rsidP="0021271B">
      <w:pPr>
        <w:spacing w:after="0"/>
        <w:jc w:val="both"/>
        <w:rPr>
          <w:rFonts w:ascii="Book Antiqua" w:hAnsi="Book Antiqua"/>
          <w:sz w:val="20"/>
          <w:szCs w:val="20"/>
        </w:rPr>
      </w:pPr>
    </w:p>
    <w:p w14:paraId="686EDD17" w14:textId="39CB7463" w:rsidR="002953AC" w:rsidRDefault="002953AC" w:rsidP="002953AC">
      <w:pPr>
        <w:spacing w:after="0"/>
        <w:jc w:val="center"/>
        <w:rPr>
          <w:rFonts w:ascii="Book Antiqua" w:hAnsi="Book Antiqua"/>
          <w:b/>
          <w:bCs/>
          <w:sz w:val="28"/>
          <w:szCs w:val="28"/>
        </w:rPr>
      </w:pPr>
      <w:r w:rsidRPr="002953AC">
        <w:rPr>
          <w:rFonts w:ascii="Book Antiqua" w:hAnsi="Book Antiqua"/>
          <w:b/>
          <w:bCs/>
          <w:sz w:val="28"/>
          <w:szCs w:val="28"/>
        </w:rPr>
        <w:t>Counsel from God’s inspired messenger</w:t>
      </w:r>
    </w:p>
    <w:p w14:paraId="52C33B56" w14:textId="1BFFB9CE" w:rsidR="002953AC" w:rsidRDefault="002953AC" w:rsidP="002953AC">
      <w:pPr>
        <w:spacing w:after="0"/>
        <w:jc w:val="center"/>
        <w:rPr>
          <w:rFonts w:ascii="Book Antiqua" w:hAnsi="Book Antiqua"/>
          <w:b/>
          <w:bCs/>
          <w:sz w:val="28"/>
          <w:szCs w:val="28"/>
        </w:rPr>
      </w:pPr>
      <w:r>
        <w:rPr>
          <w:rFonts w:ascii="Book Antiqua" w:hAnsi="Book Antiqua"/>
          <w:b/>
          <w:bCs/>
          <w:sz w:val="28"/>
          <w:szCs w:val="28"/>
        </w:rPr>
        <w:t>(The Faith That Will Stand the Test)</w:t>
      </w:r>
    </w:p>
    <w:p w14:paraId="3C87D925" w14:textId="42A23AF4" w:rsidR="00B856D6" w:rsidRPr="00CC46F3" w:rsidRDefault="00B856D6" w:rsidP="002953AC">
      <w:pPr>
        <w:spacing w:after="0"/>
        <w:jc w:val="center"/>
        <w:rPr>
          <w:rFonts w:ascii="Book Antiqua" w:hAnsi="Book Antiqua"/>
          <w:b/>
          <w:bCs/>
          <w:sz w:val="20"/>
          <w:szCs w:val="20"/>
        </w:rPr>
      </w:pPr>
    </w:p>
    <w:p w14:paraId="3C39F264" w14:textId="7B1797C8" w:rsidR="00F75035" w:rsidRDefault="00B856D6" w:rsidP="0001412F">
      <w:pPr>
        <w:spacing w:after="0"/>
        <w:jc w:val="both"/>
        <w:rPr>
          <w:rFonts w:ascii="Book Antiqua" w:hAnsi="Book Antiqua"/>
          <w:sz w:val="28"/>
          <w:szCs w:val="28"/>
        </w:rPr>
      </w:pPr>
      <w:r>
        <w:rPr>
          <w:rFonts w:ascii="Book Antiqua" w:hAnsi="Book Antiqua"/>
          <w:sz w:val="28"/>
          <w:szCs w:val="28"/>
        </w:rPr>
        <w:t xml:space="preserve">    “The time is fully come when darkness is called light, and light is called darkness. We are living in an age when sham is liberally exalted; when those who scatter falsehood, false doctrines, and soul-destroying heresies are received and </w:t>
      </w:r>
      <w:r w:rsidRPr="00ED7274">
        <w:rPr>
          <w:rFonts w:ascii="Book Antiqua" w:hAnsi="Book Antiqua"/>
          <w:i/>
          <w:iCs/>
          <w:sz w:val="28"/>
          <w:szCs w:val="28"/>
          <w:u w:val="single"/>
        </w:rPr>
        <w:t>exalted by society</w:t>
      </w:r>
      <w:r>
        <w:rPr>
          <w:rFonts w:ascii="Book Antiqua" w:hAnsi="Book Antiqua"/>
          <w:sz w:val="28"/>
          <w:szCs w:val="28"/>
        </w:rPr>
        <w:t>, and the most terrible deeds of iniquity are glossed over</w:t>
      </w:r>
      <w:r w:rsidR="007432D2">
        <w:rPr>
          <w:rFonts w:ascii="Book Antiqua" w:hAnsi="Book Antiqua"/>
          <w:sz w:val="28"/>
          <w:szCs w:val="28"/>
        </w:rPr>
        <w:t xml:space="preserve"> </w:t>
      </w:r>
      <w:r w:rsidR="004815D8">
        <w:rPr>
          <w:rFonts w:ascii="Book Antiqua" w:hAnsi="Book Antiqua"/>
          <w:sz w:val="28"/>
          <w:szCs w:val="28"/>
        </w:rPr>
        <w:t>a</w:t>
      </w:r>
      <w:r>
        <w:rPr>
          <w:rFonts w:ascii="Book Antiqua" w:hAnsi="Book Antiqua"/>
          <w:sz w:val="28"/>
          <w:szCs w:val="28"/>
        </w:rPr>
        <w:t>nd excused on the plea of charit</w:t>
      </w:r>
      <w:r w:rsidR="00D26659">
        <w:rPr>
          <w:rFonts w:ascii="Book Antiqua" w:hAnsi="Book Antiqua"/>
          <w:sz w:val="28"/>
          <w:szCs w:val="28"/>
        </w:rPr>
        <w:t>y</w:t>
      </w:r>
      <w:r w:rsidR="007A1627">
        <w:rPr>
          <w:rFonts w:ascii="Book Antiqua" w:hAnsi="Book Antiqua"/>
          <w:sz w:val="28"/>
          <w:szCs w:val="28"/>
        </w:rPr>
        <w:t xml:space="preserve">… </w:t>
      </w:r>
      <w:r w:rsidR="007A1627" w:rsidRPr="0093741A">
        <w:rPr>
          <w:rFonts w:ascii="Book Antiqua" w:hAnsi="Book Antiqua"/>
          <w:sz w:val="28"/>
          <w:szCs w:val="28"/>
        </w:rPr>
        <w:t>The</w:t>
      </w:r>
      <w:r w:rsidR="007A1627" w:rsidRPr="00241BC0">
        <w:rPr>
          <w:rFonts w:ascii="Book Antiqua" w:hAnsi="Book Antiqua"/>
          <w:b/>
          <w:bCs/>
          <w:sz w:val="28"/>
          <w:szCs w:val="28"/>
        </w:rPr>
        <w:t xml:space="preserve"> </w:t>
      </w:r>
      <w:r w:rsidR="007A1627">
        <w:rPr>
          <w:rFonts w:ascii="Book Antiqua" w:hAnsi="Book Antiqua"/>
          <w:sz w:val="28"/>
          <w:szCs w:val="28"/>
        </w:rPr>
        <w:t xml:space="preserve">attacks of the enemy must be met with the </w:t>
      </w:r>
      <w:r w:rsidR="0093741A">
        <w:rPr>
          <w:rFonts w:ascii="Book Antiqua" w:hAnsi="Book Antiqua"/>
          <w:sz w:val="28"/>
          <w:szCs w:val="28"/>
        </w:rPr>
        <w:t>T</w:t>
      </w:r>
      <w:r w:rsidR="007A1627">
        <w:rPr>
          <w:rFonts w:ascii="Book Antiqua" w:hAnsi="Book Antiqua"/>
          <w:sz w:val="28"/>
          <w:szCs w:val="28"/>
        </w:rPr>
        <w:t>ruth of His Word. Falsehood must be unmasked, its true character must be revealed, and the light of the law of Jehovah must shine forth into the moral darkness of the world</w:t>
      </w:r>
      <w:r w:rsidR="00241BC0">
        <w:rPr>
          <w:rFonts w:ascii="Book Antiqua" w:hAnsi="Book Antiqua"/>
          <w:sz w:val="28"/>
          <w:szCs w:val="28"/>
        </w:rPr>
        <w:t>. We are to present the claims of His Word</w:t>
      </w:r>
      <w:r w:rsidR="00E94C15">
        <w:rPr>
          <w:rFonts w:ascii="Book Antiqua" w:hAnsi="Book Antiqua"/>
          <w:sz w:val="28"/>
          <w:szCs w:val="28"/>
        </w:rPr>
        <w:t>…</w:t>
      </w:r>
      <w:r w:rsidR="007A1627">
        <w:rPr>
          <w:rFonts w:ascii="Book Antiqua" w:hAnsi="Book Antiqua"/>
          <w:sz w:val="28"/>
          <w:szCs w:val="28"/>
        </w:rPr>
        <w:t xml:space="preserve"> </w:t>
      </w:r>
      <w:r w:rsidR="007A1627" w:rsidRPr="005F4CB1">
        <w:rPr>
          <w:rFonts w:ascii="Book Antiqua" w:hAnsi="Book Antiqua"/>
          <w:i/>
          <w:iCs/>
          <w:sz w:val="28"/>
          <w:szCs w:val="28"/>
        </w:rPr>
        <w:t xml:space="preserve">Every warning for this time must be </w:t>
      </w:r>
      <w:r w:rsidR="007A1627" w:rsidRPr="00C14710">
        <w:rPr>
          <w:rFonts w:ascii="Book Antiqua" w:hAnsi="Book Antiqua"/>
          <w:b/>
          <w:bCs/>
          <w:i/>
          <w:iCs/>
          <w:sz w:val="28"/>
          <w:szCs w:val="28"/>
          <w:u w:val="single"/>
        </w:rPr>
        <w:t>faithfully</w:t>
      </w:r>
      <w:r w:rsidR="007A1627" w:rsidRPr="005F4CB1">
        <w:rPr>
          <w:rFonts w:ascii="Book Antiqua" w:hAnsi="Book Antiqua"/>
          <w:i/>
          <w:iCs/>
          <w:sz w:val="28"/>
          <w:szCs w:val="28"/>
        </w:rPr>
        <w:t xml:space="preserve"> </w:t>
      </w:r>
      <w:r w:rsidR="007A1627" w:rsidRPr="00C14710">
        <w:rPr>
          <w:rFonts w:ascii="Book Antiqua" w:hAnsi="Book Antiqua"/>
          <w:b/>
          <w:bCs/>
          <w:i/>
          <w:iCs/>
          <w:sz w:val="28"/>
          <w:szCs w:val="28"/>
          <w:u w:val="single"/>
        </w:rPr>
        <w:t>delivered</w:t>
      </w:r>
      <w:r w:rsidR="0043602D">
        <w:rPr>
          <w:rFonts w:ascii="Book Antiqua" w:hAnsi="Book Antiqua"/>
          <w:sz w:val="28"/>
          <w:szCs w:val="28"/>
        </w:rPr>
        <w:t>; but ‘the servant of the Lord</w:t>
      </w:r>
      <w:r w:rsidR="007A1627">
        <w:rPr>
          <w:rFonts w:ascii="Book Antiqua" w:hAnsi="Book Antiqua"/>
          <w:sz w:val="28"/>
          <w:szCs w:val="28"/>
        </w:rPr>
        <w:t xml:space="preserve"> </w:t>
      </w:r>
      <w:r w:rsidR="0043602D">
        <w:rPr>
          <w:rFonts w:ascii="Book Antiqua" w:hAnsi="Book Antiqua"/>
          <w:sz w:val="28"/>
          <w:szCs w:val="28"/>
        </w:rPr>
        <w:t xml:space="preserve">must not strive; but be </w:t>
      </w:r>
      <w:r w:rsidR="0043602D" w:rsidRPr="00C14710">
        <w:rPr>
          <w:rFonts w:ascii="Book Antiqua" w:hAnsi="Book Antiqua"/>
          <w:i/>
          <w:iCs/>
          <w:sz w:val="28"/>
          <w:szCs w:val="28"/>
        </w:rPr>
        <w:t>gentle unto all men</w:t>
      </w:r>
      <w:r w:rsidR="005F4CB1">
        <w:rPr>
          <w:rFonts w:ascii="Book Antiqua" w:hAnsi="Book Antiqua"/>
          <w:sz w:val="28"/>
          <w:szCs w:val="28"/>
        </w:rPr>
        <w:t xml:space="preserve">, apt to teach, patient; in meekness, instructing those who oppose themselves.’  We must cherish carefully the Words of our </w:t>
      </w:r>
      <w:r w:rsidR="00E94C15">
        <w:rPr>
          <w:rFonts w:ascii="Book Antiqua" w:hAnsi="Book Antiqua"/>
          <w:sz w:val="28"/>
          <w:szCs w:val="28"/>
        </w:rPr>
        <w:t xml:space="preserve">God, lest we be contaminated </w:t>
      </w:r>
      <w:r w:rsidR="00E94C15" w:rsidRPr="0001412F">
        <w:rPr>
          <w:rFonts w:ascii="Book Antiqua" w:hAnsi="Book Antiqua"/>
          <w:i/>
          <w:iCs/>
          <w:sz w:val="28"/>
          <w:szCs w:val="28"/>
        </w:rPr>
        <w:t>by the deceptive workings of those who have left the faith</w:t>
      </w:r>
      <w:r w:rsidR="00E94C15">
        <w:rPr>
          <w:rFonts w:ascii="Book Antiqua" w:hAnsi="Book Antiqua"/>
          <w:sz w:val="28"/>
          <w:szCs w:val="28"/>
        </w:rPr>
        <w:t>. We are to resist their spirit and influence with the same weapon our Master used when assailed by the prince of darkness - “It Is Written</w:t>
      </w:r>
      <w:bookmarkStart w:id="0" w:name="_Hlk125021459"/>
      <w:r w:rsidR="00815170">
        <w:rPr>
          <w:rFonts w:ascii="Book Antiqua" w:hAnsi="Book Antiqua"/>
          <w:sz w:val="28"/>
          <w:szCs w:val="28"/>
        </w:rPr>
        <w:t xml:space="preserve"> </w:t>
      </w:r>
      <w:r w:rsidR="00815170">
        <w:rPr>
          <w:rStyle w:val="FootnoteReference"/>
          <w:rFonts w:ascii="Book Antiqua" w:hAnsi="Book Antiqua"/>
          <w:sz w:val="28"/>
          <w:szCs w:val="28"/>
        </w:rPr>
        <w:footnoteReference w:id="1"/>
      </w:r>
      <w:r w:rsidR="00450A21">
        <w:rPr>
          <w:rFonts w:ascii="Book Antiqua" w:hAnsi="Book Antiqua"/>
          <w:sz w:val="28"/>
          <w:szCs w:val="28"/>
        </w:rPr>
        <w:t xml:space="preserve"> </w:t>
      </w:r>
      <w:r w:rsidR="00ED7274">
        <w:rPr>
          <w:rFonts w:ascii="Book Antiqua" w:hAnsi="Book Antiqua"/>
          <w:sz w:val="28"/>
          <w:szCs w:val="28"/>
        </w:rPr>
        <w:t>(Emphasis supplied).</w:t>
      </w:r>
      <w:r w:rsidR="00450A21">
        <w:rPr>
          <w:rFonts w:ascii="Book Antiqua" w:hAnsi="Book Antiqua"/>
          <w:sz w:val="28"/>
          <w:szCs w:val="28"/>
        </w:rPr>
        <w:t xml:space="preserve">  </w:t>
      </w:r>
    </w:p>
    <w:p w14:paraId="6FFA85D6" w14:textId="2862D104" w:rsidR="002D7360" w:rsidRPr="00ED7274" w:rsidRDefault="002D7360" w:rsidP="00445C55">
      <w:pPr>
        <w:spacing w:after="0"/>
        <w:jc w:val="center"/>
        <w:rPr>
          <w:rFonts w:ascii="Book Antiqua" w:hAnsi="Book Antiqua"/>
          <w:b/>
          <w:bCs/>
          <w:sz w:val="20"/>
          <w:szCs w:val="20"/>
        </w:rPr>
      </w:pPr>
      <w:bookmarkStart w:id="1" w:name="_Hlk125099472"/>
    </w:p>
    <w:bookmarkEnd w:id="0"/>
    <w:bookmarkEnd w:id="1"/>
    <w:p w14:paraId="5FE525EB" w14:textId="5E430B87" w:rsidR="00F75035" w:rsidRDefault="00ED7274" w:rsidP="00ED7274">
      <w:pPr>
        <w:spacing w:after="0"/>
        <w:jc w:val="center"/>
        <w:rPr>
          <w:rFonts w:ascii="Book Antiqua" w:hAnsi="Book Antiqua"/>
          <w:b/>
          <w:bCs/>
          <w:sz w:val="20"/>
          <w:szCs w:val="20"/>
        </w:rPr>
      </w:pPr>
      <w:r w:rsidRPr="00ED7274">
        <w:rPr>
          <w:rFonts w:ascii="Book Antiqua" w:hAnsi="Book Antiqua"/>
          <w:b/>
          <w:bCs/>
          <w:sz w:val="28"/>
          <w:szCs w:val="28"/>
        </w:rPr>
        <w:t>Please remember this</w:t>
      </w:r>
      <w:r>
        <w:rPr>
          <w:rFonts w:ascii="Book Antiqua" w:hAnsi="Book Antiqua"/>
          <w:b/>
          <w:bCs/>
          <w:sz w:val="28"/>
          <w:szCs w:val="28"/>
        </w:rPr>
        <w:t>!</w:t>
      </w:r>
    </w:p>
    <w:p w14:paraId="168A9A02" w14:textId="77777777" w:rsidR="00ED7274" w:rsidRPr="00ED7274" w:rsidRDefault="00ED7274" w:rsidP="00ED7274">
      <w:pPr>
        <w:spacing w:after="0"/>
        <w:jc w:val="center"/>
        <w:rPr>
          <w:rFonts w:ascii="Book Antiqua" w:hAnsi="Book Antiqua"/>
          <w:b/>
          <w:bCs/>
          <w:sz w:val="20"/>
          <w:szCs w:val="20"/>
        </w:rPr>
      </w:pPr>
    </w:p>
    <w:p w14:paraId="78BC33B3" w14:textId="704AE796" w:rsidR="004830E6" w:rsidRDefault="00ED7274" w:rsidP="009D26BE">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“But </w:t>
      </w:r>
      <w:r w:rsidRPr="00ED7274">
        <w:rPr>
          <w:rFonts w:ascii="Book Antiqua" w:hAnsi="Book Antiqua"/>
          <w:i/>
          <w:iCs/>
          <w:sz w:val="28"/>
          <w:szCs w:val="28"/>
        </w:rPr>
        <w:t>without faith it is impossible to please Him</w:t>
      </w:r>
      <w:r>
        <w:rPr>
          <w:rFonts w:ascii="Book Antiqua" w:hAnsi="Book Antiqua"/>
          <w:sz w:val="28"/>
          <w:szCs w:val="28"/>
        </w:rPr>
        <w:t>; for he that comes to God must believe that He is, and that He is a rewarder of those who diligently seek him. Hebrews 11:6 NKJV (Italics supplied)</w:t>
      </w:r>
    </w:p>
    <w:p w14:paraId="5FB931B5" w14:textId="77777777" w:rsidR="00606D6D" w:rsidRPr="007A48D4" w:rsidRDefault="00606D6D" w:rsidP="0021271B">
      <w:pPr>
        <w:spacing w:after="0"/>
        <w:jc w:val="both"/>
        <w:rPr>
          <w:rFonts w:ascii="Book Antiqua" w:hAnsi="Book Antiqua"/>
          <w:sz w:val="20"/>
          <w:szCs w:val="20"/>
        </w:rPr>
      </w:pPr>
    </w:p>
    <w:p w14:paraId="7CDEAB9D" w14:textId="3E5BA1C7" w:rsidR="00BB77D2" w:rsidRDefault="00BB77D2" w:rsidP="009D26BE">
      <w:pPr>
        <w:spacing w:after="0"/>
        <w:jc w:val="center"/>
        <w:rPr>
          <w:rFonts w:ascii="Book Antiqua" w:hAnsi="Book Antiqua"/>
          <w:sz w:val="28"/>
          <w:szCs w:val="28"/>
        </w:rPr>
      </w:pPr>
    </w:p>
    <w:p w14:paraId="050A892D" w14:textId="3A8DAF1C" w:rsidR="00D4263F" w:rsidRDefault="00D4263F" w:rsidP="0021271B">
      <w:pPr>
        <w:spacing w:after="0"/>
        <w:jc w:val="both"/>
        <w:rPr>
          <w:rFonts w:ascii="Book Antiqua" w:hAnsi="Book Antiqua"/>
          <w:sz w:val="20"/>
          <w:szCs w:val="20"/>
        </w:rPr>
      </w:pPr>
    </w:p>
    <w:p w14:paraId="6883A4EE" w14:textId="77777777" w:rsidR="0030535D" w:rsidRPr="004830E6" w:rsidRDefault="0030535D" w:rsidP="0021271B">
      <w:pPr>
        <w:spacing w:after="0"/>
        <w:jc w:val="both"/>
        <w:rPr>
          <w:rFonts w:ascii="Book Antiqua" w:hAnsi="Book Antiqua"/>
          <w:sz w:val="20"/>
          <w:szCs w:val="20"/>
        </w:rPr>
      </w:pPr>
    </w:p>
    <w:p w14:paraId="067EBAAF" w14:textId="151ADC96" w:rsidR="00D035AB" w:rsidRDefault="00F15F89" w:rsidP="00F15F89">
      <w:pPr>
        <w:tabs>
          <w:tab w:val="left" w:pos="6505"/>
        </w:tabs>
        <w:spacing w:after="0"/>
        <w:jc w:val="both"/>
        <w:rPr>
          <w:rFonts w:ascii="Book Antiqua" w:hAnsi="Book Antiqua"/>
          <w:sz w:val="28"/>
          <w:szCs w:val="28"/>
        </w:rPr>
      </w:pPr>
      <w:r>
        <w:rPr>
          <w:rFonts w:ascii="Book Antiqua" w:hAnsi="Book Antiqua"/>
          <w:sz w:val="28"/>
          <w:szCs w:val="28"/>
        </w:rPr>
        <w:tab/>
      </w:r>
    </w:p>
    <w:p w14:paraId="428D249C" w14:textId="3AF4FA3D" w:rsidR="00F15F89" w:rsidRDefault="00F15F89" w:rsidP="00F15F89">
      <w:pPr>
        <w:tabs>
          <w:tab w:val="left" w:pos="6505"/>
        </w:tabs>
        <w:spacing w:after="0"/>
        <w:jc w:val="both"/>
        <w:rPr>
          <w:rFonts w:ascii="Book Antiqua" w:hAnsi="Book Antiqua"/>
          <w:sz w:val="28"/>
          <w:szCs w:val="28"/>
        </w:rPr>
      </w:pPr>
    </w:p>
    <w:p w14:paraId="6330C090" w14:textId="6970D0AF" w:rsidR="00F15F89" w:rsidRPr="00BB77D2" w:rsidRDefault="00F15F89" w:rsidP="00F15F89">
      <w:pPr>
        <w:tabs>
          <w:tab w:val="left" w:pos="6505"/>
        </w:tabs>
        <w:spacing w:after="0"/>
        <w:jc w:val="right"/>
        <w:rPr>
          <w:rFonts w:ascii="Book Antiqua" w:hAnsi="Book Antiqua"/>
          <w:sz w:val="28"/>
          <w:szCs w:val="28"/>
        </w:rPr>
      </w:pPr>
      <w:r>
        <w:rPr>
          <w:rFonts w:ascii="Book Antiqua" w:hAnsi="Book Antiqua"/>
          <w:noProof/>
          <w:sz w:val="28"/>
          <w:szCs w:val="28"/>
        </w:rPr>
        <w:drawing>
          <wp:inline distT="0" distB="0" distL="0" distR="0" wp14:anchorId="2802AE48" wp14:editId="45AC0412">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p w14:paraId="6BD8AA9A" w14:textId="4292EC0A" w:rsidR="0091125F" w:rsidRPr="0091125F" w:rsidRDefault="0091125F" w:rsidP="0091125F">
      <w:pPr>
        <w:spacing w:after="0"/>
        <w:jc w:val="both"/>
        <w:rPr>
          <w:rFonts w:ascii="Book Antiqua" w:hAnsi="Book Antiqua"/>
          <w:sz w:val="20"/>
          <w:szCs w:val="20"/>
        </w:rPr>
      </w:pPr>
      <w:bookmarkStart w:id="2" w:name="_Hlk125021232"/>
    </w:p>
    <w:bookmarkEnd w:id="2"/>
    <w:p w14:paraId="0C9B427B" w14:textId="7622DC39" w:rsidR="0091125F" w:rsidRPr="0001412F" w:rsidRDefault="0091125F" w:rsidP="0001412F">
      <w:pPr>
        <w:spacing w:after="0"/>
        <w:jc w:val="center"/>
        <w:rPr>
          <w:rFonts w:ascii="Book Antiqua" w:hAnsi="Book Antiqua"/>
          <w:b/>
          <w:bCs/>
          <w:sz w:val="28"/>
          <w:szCs w:val="28"/>
        </w:rPr>
      </w:pPr>
    </w:p>
    <w:sectPr w:rsidR="0091125F" w:rsidRPr="0001412F" w:rsidSect="0021271B">
      <w:footerReference w:type="default" r:id="rId9"/>
      <w:pgSz w:w="7920" w:h="12240" w:orient="landscape"/>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F9F1" w14:textId="77777777" w:rsidR="00037049" w:rsidRDefault="00037049" w:rsidP="0030535D">
      <w:pPr>
        <w:spacing w:after="0" w:line="240" w:lineRule="auto"/>
      </w:pPr>
      <w:r>
        <w:separator/>
      </w:r>
    </w:p>
  </w:endnote>
  <w:endnote w:type="continuationSeparator" w:id="0">
    <w:p w14:paraId="3CCEA6A4" w14:textId="77777777" w:rsidR="00037049" w:rsidRDefault="00037049" w:rsidP="0030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622686"/>
      <w:docPartObj>
        <w:docPartGallery w:val="Page Numbers (Bottom of Page)"/>
        <w:docPartUnique/>
      </w:docPartObj>
    </w:sdtPr>
    <w:sdtEndPr>
      <w:rPr>
        <w:noProof/>
      </w:rPr>
    </w:sdtEndPr>
    <w:sdtContent>
      <w:p w14:paraId="7B1A1F47" w14:textId="5BA65C44" w:rsidR="0030535D" w:rsidRDefault="003053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F0F61" w14:textId="77777777" w:rsidR="0030535D" w:rsidRDefault="0030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C33A" w14:textId="77777777" w:rsidR="00037049" w:rsidRDefault="00037049" w:rsidP="0030535D">
      <w:pPr>
        <w:spacing w:after="0" w:line="240" w:lineRule="auto"/>
      </w:pPr>
      <w:r>
        <w:separator/>
      </w:r>
    </w:p>
  </w:footnote>
  <w:footnote w:type="continuationSeparator" w:id="0">
    <w:p w14:paraId="553C482C" w14:textId="77777777" w:rsidR="00037049" w:rsidRDefault="00037049" w:rsidP="0030535D">
      <w:pPr>
        <w:spacing w:after="0" w:line="240" w:lineRule="auto"/>
      </w:pPr>
      <w:r>
        <w:continuationSeparator/>
      </w:r>
    </w:p>
  </w:footnote>
  <w:footnote w:id="1">
    <w:p w14:paraId="7D937F39" w14:textId="1B4A1C29" w:rsidR="00815170" w:rsidRDefault="00815170">
      <w:pPr>
        <w:pStyle w:val="FootnoteText"/>
      </w:pPr>
      <w:r>
        <w:rPr>
          <w:rStyle w:val="FootnoteReference"/>
        </w:rPr>
        <w:footnoteRef/>
      </w:r>
      <w:r>
        <w:t xml:space="preserve"> E. G. White. </w:t>
      </w:r>
      <w:r w:rsidRPr="00815170">
        <w:rPr>
          <w:u w:val="single"/>
        </w:rPr>
        <w:t>Advent &amp; Sabbath Herald</w:t>
      </w:r>
      <w:r>
        <w:t xml:space="preserve">, Vol. 65, No. 2, Battle Creek, Mich., </w:t>
      </w:r>
    </w:p>
    <w:p w14:paraId="6092AB59" w14:textId="355456D2" w:rsidR="00815170" w:rsidRDefault="00815170">
      <w:pPr>
        <w:pStyle w:val="FootnoteText"/>
      </w:pPr>
      <w:r>
        <w:t xml:space="preserve">   Tuesday, Jan. 10, 1888</w:t>
      </w:r>
      <w:r w:rsidR="007A7C2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8CA"/>
    <w:multiLevelType w:val="hybridMultilevel"/>
    <w:tmpl w:val="3BC2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D35C2A"/>
    <w:multiLevelType w:val="hybridMultilevel"/>
    <w:tmpl w:val="EFF4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176676">
    <w:abstractNumId w:val="1"/>
  </w:num>
  <w:num w:numId="2" w16cid:durableId="213945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1B"/>
    <w:rsid w:val="0001412F"/>
    <w:rsid w:val="00037049"/>
    <w:rsid w:val="00115883"/>
    <w:rsid w:val="00133397"/>
    <w:rsid w:val="0021271B"/>
    <w:rsid w:val="0023605B"/>
    <w:rsid w:val="00241BC0"/>
    <w:rsid w:val="002953AC"/>
    <w:rsid w:val="002D7360"/>
    <w:rsid w:val="0030535D"/>
    <w:rsid w:val="003755EC"/>
    <w:rsid w:val="0043602D"/>
    <w:rsid w:val="00445C55"/>
    <w:rsid w:val="00450A21"/>
    <w:rsid w:val="004815D8"/>
    <w:rsid w:val="004830E6"/>
    <w:rsid w:val="00534F39"/>
    <w:rsid w:val="005A0BEB"/>
    <w:rsid w:val="005F4CB1"/>
    <w:rsid w:val="00606D6D"/>
    <w:rsid w:val="006852C5"/>
    <w:rsid w:val="007142DA"/>
    <w:rsid w:val="007432D2"/>
    <w:rsid w:val="007A1627"/>
    <w:rsid w:val="007A48D4"/>
    <w:rsid w:val="007A7C27"/>
    <w:rsid w:val="007E7373"/>
    <w:rsid w:val="008054F9"/>
    <w:rsid w:val="00815170"/>
    <w:rsid w:val="00867EBB"/>
    <w:rsid w:val="00882ECB"/>
    <w:rsid w:val="0091125F"/>
    <w:rsid w:val="0093741A"/>
    <w:rsid w:val="00954170"/>
    <w:rsid w:val="009D26BE"/>
    <w:rsid w:val="00A04951"/>
    <w:rsid w:val="00A73CFD"/>
    <w:rsid w:val="00B856D6"/>
    <w:rsid w:val="00BB77D2"/>
    <w:rsid w:val="00C14710"/>
    <w:rsid w:val="00C531B4"/>
    <w:rsid w:val="00C5639B"/>
    <w:rsid w:val="00CC46F3"/>
    <w:rsid w:val="00D035AB"/>
    <w:rsid w:val="00D26659"/>
    <w:rsid w:val="00D4263F"/>
    <w:rsid w:val="00D45EB0"/>
    <w:rsid w:val="00D95043"/>
    <w:rsid w:val="00DA213D"/>
    <w:rsid w:val="00E002EA"/>
    <w:rsid w:val="00E94C15"/>
    <w:rsid w:val="00ED7274"/>
    <w:rsid w:val="00F15F89"/>
    <w:rsid w:val="00F21C7C"/>
    <w:rsid w:val="00F75035"/>
    <w:rsid w:val="00FB68EF"/>
    <w:rsid w:val="00FE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3513"/>
  <w15:chartTrackingRefBased/>
  <w15:docId w15:val="{D76162A8-A3E6-48FC-A283-9C7AEECD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AB"/>
    <w:pPr>
      <w:ind w:left="720"/>
      <w:contextualSpacing/>
    </w:pPr>
  </w:style>
  <w:style w:type="paragraph" w:styleId="Header">
    <w:name w:val="header"/>
    <w:basedOn w:val="Normal"/>
    <w:link w:val="HeaderChar"/>
    <w:uiPriority w:val="99"/>
    <w:unhideWhenUsed/>
    <w:rsid w:val="0030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35D"/>
  </w:style>
  <w:style w:type="paragraph" w:styleId="Footer">
    <w:name w:val="footer"/>
    <w:basedOn w:val="Normal"/>
    <w:link w:val="FooterChar"/>
    <w:uiPriority w:val="99"/>
    <w:unhideWhenUsed/>
    <w:rsid w:val="0030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35D"/>
  </w:style>
  <w:style w:type="paragraph" w:styleId="FootnoteText">
    <w:name w:val="footnote text"/>
    <w:basedOn w:val="Normal"/>
    <w:link w:val="FootnoteTextChar"/>
    <w:uiPriority w:val="99"/>
    <w:semiHidden/>
    <w:unhideWhenUsed/>
    <w:rsid w:val="00450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A21"/>
    <w:rPr>
      <w:sz w:val="20"/>
      <w:szCs w:val="20"/>
    </w:rPr>
  </w:style>
  <w:style w:type="character" w:styleId="FootnoteReference">
    <w:name w:val="footnote reference"/>
    <w:basedOn w:val="DefaultParagraphFont"/>
    <w:uiPriority w:val="99"/>
    <w:semiHidden/>
    <w:unhideWhenUsed/>
    <w:rsid w:val="00450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E2DC1-D97A-4E75-8D17-4933203F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42</cp:revision>
  <cp:lastPrinted>2023-01-20T15:02:00Z</cp:lastPrinted>
  <dcterms:created xsi:type="dcterms:W3CDTF">2023-01-18T14:41:00Z</dcterms:created>
  <dcterms:modified xsi:type="dcterms:W3CDTF">2023-01-20T15:47:00Z</dcterms:modified>
</cp:coreProperties>
</file>