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1BBE4" w14:textId="77777777" w:rsidR="00DF5196" w:rsidRPr="00DA63F3" w:rsidRDefault="00DA63F3" w:rsidP="00DA63F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bookmarkStart w:id="0" w:name="_GoBack"/>
      <w:bookmarkEnd w:id="0"/>
      <w:r w:rsidRPr="00DA63F3">
        <w:rPr>
          <w:rFonts w:ascii="French Script MT" w:hAnsi="French Script MT"/>
          <w:b/>
          <w:sz w:val="48"/>
          <w:szCs w:val="48"/>
        </w:rPr>
        <w:t>These Perilous Times</w:t>
      </w:r>
    </w:p>
    <w:p w14:paraId="4551C237" w14:textId="77777777" w:rsidR="00DA63F3" w:rsidRDefault="00DA63F3" w:rsidP="00DA63F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DA63F3">
        <w:rPr>
          <w:rFonts w:ascii="French Script MT" w:hAnsi="French Script MT"/>
          <w:b/>
          <w:sz w:val="48"/>
          <w:szCs w:val="48"/>
        </w:rPr>
        <w:t>Vol. 9 No. 8 April 21, 2018</w:t>
      </w:r>
    </w:p>
    <w:p w14:paraId="6C948E25" w14:textId="77777777" w:rsidR="00DA63F3" w:rsidRPr="00DA63F3" w:rsidRDefault="00DA63F3" w:rsidP="00DA63F3">
      <w:pPr>
        <w:spacing w:after="0"/>
        <w:jc w:val="center"/>
        <w:rPr>
          <w:rFonts w:ascii="French Script MT" w:hAnsi="French Script MT"/>
          <w:b/>
          <w:sz w:val="20"/>
          <w:szCs w:val="20"/>
        </w:rPr>
      </w:pPr>
    </w:p>
    <w:p w14:paraId="1A1E1D4D" w14:textId="77777777" w:rsidR="00DA63F3" w:rsidRDefault="00DA63F3" w:rsidP="00DA63F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The Sanctuary Doctrine</w:t>
      </w:r>
    </w:p>
    <w:p w14:paraId="1056D031" w14:textId="77777777" w:rsidR="00DA63F3" w:rsidRDefault="00EA1432" w:rsidP="00DA63F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Review-</w:t>
      </w:r>
      <w:r w:rsidR="00DA63F3">
        <w:rPr>
          <w:rFonts w:ascii="Book Antiqua" w:hAnsi="Book Antiqua"/>
          <w:b/>
          <w:sz w:val="28"/>
          <w:szCs w:val="28"/>
        </w:rPr>
        <w:t>Part IV</w:t>
      </w:r>
    </w:p>
    <w:p w14:paraId="6D7DAAA2" w14:textId="77777777" w:rsidR="00642CB8" w:rsidRDefault="00642CB8" w:rsidP="00DA63F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(Our Body Temples)</w:t>
      </w:r>
    </w:p>
    <w:p w14:paraId="090809F5" w14:textId="77777777" w:rsidR="00EA1432" w:rsidRPr="00EC053E" w:rsidRDefault="00EA1432" w:rsidP="00DA63F3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1472AE49" w14:textId="77777777" w:rsidR="00EC053E" w:rsidRDefault="00642CB8" w:rsidP="00EC053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EC053E">
        <w:rPr>
          <w:rFonts w:ascii="Book Antiqua" w:hAnsi="Book Antiqua"/>
          <w:i/>
          <w:sz w:val="28"/>
          <w:szCs w:val="28"/>
        </w:rPr>
        <w:t xml:space="preserve">But if we walk in the </w:t>
      </w:r>
      <w:r w:rsidR="00EC053E" w:rsidRPr="00EC053E">
        <w:rPr>
          <w:rFonts w:ascii="Book Antiqua" w:hAnsi="Book Antiqua"/>
          <w:i/>
          <w:sz w:val="28"/>
          <w:szCs w:val="28"/>
        </w:rPr>
        <w:t>light</w:t>
      </w:r>
      <w:r w:rsidR="00EC053E">
        <w:rPr>
          <w:rFonts w:ascii="Book Antiqua" w:hAnsi="Book Antiqua"/>
          <w:sz w:val="28"/>
          <w:szCs w:val="28"/>
        </w:rPr>
        <w:t xml:space="preserve"> as </w:t>
      </w:r>
      <w:r w:rsidR="00EC053E" w:rsidRPr="00EC053E">
        <w:rPr>
          <w:rFonts w:ascii="Book Antiqua" w:hAnsi="Book Antiqua"/>
          <w:i/>
          <w:sz w:val="28"/>
          <w:szCs w:val="28"/>
        </w:rPr>
        <w:t>H</w:t>
      </w:r>
      <w:r w:rsidRPr="00EC053E">
        <w:rPr>
          <w:rFonts w:ascii="Book Antiqua" w:hAnsi="Book Antiqua"/>
          <w:i/>
          <w:sz w:val="28"/>
          <w:szCs w:val="28"/>
        </w:rPr>
        <w:t>e is in the light</w:t>
      </w:r>
      <w:r>
        <w:rPr>
          <w:rFonts w:ascii="Book Antiqua" w:hAnsi="Book Antiqua"/>
          <w:sz w:val="28"/>
          <w:szCs w:val="28"/>
        </w:rPr>
        <w:t xml:space="preserve">, we have fellowship with one another, </w:t>
      </w:r>
      <w:r w:rsidRPr="00EC053E">
        <w:rPr>
          <w:rFonts w:ascii="Book Antiqua" w:hAnsi="Book Antiqua"/>
          <w:i/>
          <w:sz w:val="28"/>
          <w:szCs w:val="28"/>
        </w:rPr>
        <w:t xml:space="preserve">and </w:t>
      </w:r>
      <w:r w:rsidRPr="00EC053E">
        <w:rPr>
          <w:rFonts w:ascii="Book Antiqua" w:hAnsi="Book Antiqua"/>
          <w:b/>
          <w:i/>
          <w:sz w:val="28"/>
          <w:szCs w:val="28"/>
          <w:u w:val="single"/>
        </w:rPr>
        <w:t xml:space="preserve">the blood of Jesus </w:t>
      </w:r>
      <w:r w:rsidR="00EC053E" w:rsidRPr="00EC053E">
        <w:rPr>
          <w:rFonts w:ascii="Book Antiqua" w:hAnsi="Book Antiqua"/>
          <w:b/>
          <w:i/>
          <w:sz w:val="28"/>
          <w:szCs w:val="28"/>
          <w:u w:val="single"/>
        </w:rPr>
        <w:t xml:space="preserve">Christ His Son </w:t>
      </w:r>
      <w:r w:rsidRPr="00EC053E">
        <w:rPr>
          <w:rFonts w:ascii="Book Antiqua" w:hAnsi="Book Antiqua"/>
          <w:b/>
          <w:i/>
          <w:sz w:val="28"/>
          <w:szCs w:val="28"/>
          <w:u w:val="single"/>
        </w:rPr>
        <w:t>cleanses us from all si</w:t>
      </w:r>
      <w:r w:rsidR="00EC053E" w:rsidRPr="00EC053E">
        <w:rPr>
          <w:rFonts w:ascii="Book Antiqua" w:hAnsi="Book Antiqua"/>
          <w:b/>
          <w:i/>
          <w:sz w:val="28"/>
          <w:szCs w:val="28"/>
          <w:u w:val="single"/>
        </w:rPr>
        <w:t>n</w:t>
      </w:r>
      <w:r w:rsidR="00EC053E">
        <w:rPr>
          <w:rFonts w:ascii="Book Antiqua" w:hAnsi="Book Antiqua"/>
          <w:sz w:val="28"/>
          <w:szCs w:val="28"/>
        </w:rPr>
        <w:t>. If we say we have no sin, we deceive ourselves, and the truth is not in us.</w:t>
      </w:r>
      <w:r>
        <w:rPr>
          <w:rFonts w:ascii="Book Antiqua" w:hAnsi="Book Antiqua"/>
          <w:sz w:val="28"/>
          <w:szCs w:val="28"/>
        </w:rPr>
        <w:t xml:space="preserve"> </w:t>
      </w:r>
      <w:r w:rsidR="00EC053E" w:rsidRPr="00EC053E">
        <w:rPr>
          <w:rFonts w:ascii="Book Antiqua" w:hAnsi="Book Antiqua"/>
          <w:i/>
          <w:sz w:val="28"/>
          <w:szCs w:val="28"/>
        </w:rPr>
        <w:t xml:space="preserve">If we </w:t>
      </w:r>
      <w:r w:rsidR="00EC053E" w:rsidRPr="003B3CC0">
        <w:rPr>
          <w:rFonts w:ascii="Book Antiqua" w:hAnsi="Book Antiqua"/>
          <w:b/>
          <w:i/>
          <w:sz w:val="28"/>
          <w:szCs w:val="28"/>
        </w:rPr>
        <w:t>confess our sins</w:t>
      </w:r>
      <w:r w:rsidR="00EC053E" w:rsidRPr="003B3CC0">
        <w:rPr>
          <w:rFonts w:ascii="Book Antiqua" w:hAnsi="Book Antiqua"/>
          <w:b/>
          <w:sz w:val="28"/>
          <w:szCs w:val="28"/>
        </w:rPr>
        <w:t>,</w:t>
      </w:r>
      <w:r w:rsidR="00EC053E">
        <w:rPr>
          <w:rFonts w:ascii="Book Antiqua" w:hAnsi="Book Antiqua"/>
          <w:sz w:val="28"/>
          <w:szCs w:val="28"/>
        </w:rPr>
        <w:t xml:space="preserve"> </w:t>
      </w:r>
      <w:r w:rsidR="00EC053E" w:rsidRPr="00EC053E">
        <w:rPr>
          <w:rFonts w:ascii="Book Antiqua" w:hAnsi="Book Antiqua"/>
          <w:i/>
          <w:sz w:val="28"/>
          <w:szCs w:val="28"/>
        </w:rPr>
        <w:t xml:space="preserve">He is faithful and just to forgive us of our sins, </w:t>
      </w:r>
      <w:r w:rsidR="00EC053E" w:rsidRPr="00EC053E">
        <w:rPr>
          <w:rFonts w:ascii="Book Antiqua" w:hAnsi="Book Antiqua"/>
          <w:b/>
          <w:i/>
          <w:sz w:val="28"/>
          <w:szCs w:val="28"/>
          <w:u w:val="single"/>
        </w:rPr>
        <w:t>and cleanse us from all unrighteousness</w:t>
      </w:r>
      <w:r w:rsidR="00EC053E">
        <w:rPr>
          <w:rFonts w:ascii="Book Antiqua" w:hAnsi="Book Antiqua"/>
          <w:sz w:val="28"/>
          <w:szCs w:val="28"/>
        </w:rPr>
        <w:t>.”</w:t>
      </w:r>
    </w:p>
    <w:p w14:paraId="0E94D56E" w14:textId="77777777" w:rsidR="00EC053E" w:rsidRDefault="00EC053E" w:rsidP="00EC053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 John 1:7-9 KJV (Emphasis supplied)</w:t>
      </w:r>
    </w:p>
    <w:p w14:paraId="7ECC8532" w14:textId="77777777" w:rsidR="00EC053E" w:rsidRPr="00543B04" w:rsidRDefault="00EC053E" w:rsidP="00EA1432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71EBDC3" w14:textId="77777777" w:rsidR="00F97CDC" w:rsidRDefault="00F97CDC" w:rsidP="00543B0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he said unto me, </w:t>
      </w:r>
      <w:proofErr w:type="gramStart"/>
      <w:r w:rsidRPr="00543B04">
        <w:rPr>
          <w:rFonts w:ascii="Book Antiqua" w:hAnsi="Book Antiqua"/>
          <w:b/>
          <w:sz w:val="28"/>
          <w:szCs w:val="28"/>
        </w:rPr>
        <w:t>Unto</w:t>
      </w:r>
      <w:proofErr w:type="gramEnd"/>
      <w:r w:rsidRPr="00543B04">
        <w:rPr>
          <w:rFonts w:ascii="Book Antiqua" w:hAnsi="Book Antiqua"/>
          <w:b/>
          <w:sz w:val="28"/>
          <w:szCs w:val="28"/>
        </w:rPr>
        <w:t xml:space="preserve"> two thousand and three hundred days</w:t>
      </w:r>
      <w:r w:rsidR="00E33A0B">
        <w:rPr>
          <w:rFonts w:ascii="Book Antiqua" w:hAnsi="Book Antiqua"/>
          <w:sz w:val="28"/>
          <w:szCs w:val="28"/>
        </w:rPr>
        <w:t xml:space="preserve">; then shall the </w:t>
      </w:r>
      <w:r w:rsidR="00E33A0B" w:rsidRPr="00E33A0B">
        <w:rPr>
          <w:rFonts w:ascii="Book Antiqua" w:hAnsi="Book Antiqua"/>
          <w:b/>
          <w:i/>
          <w:sz w:val="28"/>
          <w:szCs w:val="28"/>
          <w:u w:val="single"/>
        </w:rPr>
        <w:t>sanctuary be cleansed</w:t>
      </w:r>
      <w:r w:rsidR="00E33A0B">
        <w:rPr>
          <w:rFonts w:ascii="Book Antiqua" w:hAnsi="Book Antiqua"/>
          <w:sz w:val="28"/>
          <w:szCs w:val="28"/>
        </w:rPr>
        <w:t>.” Daniel 4:14 KJV</w:t>
      </w:r>
      <w:r w:rsidR="00543B04">
        <w:rPr>
          <w:rFonts w:ascii="Book Antiqua" w:hAnsi="Book Antiqua"/>
          <w:sz w:val="28"/>
          <w:szCs w:val="28"/>
        </w:rPr>
        <w:t xml:space="preserve"> (emphasis supplied)</w:t>
      </w:r>
    </w:p>
    <w:p w14:paraId="41629936" w14:textId="77777777" w:rsidR="00F97CDC" w:rsidRDefault="00F97CDC" w:rsidP="00EA1432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7E9C8F5F" w14:textId="77777777" w:rsidR="00B21C2E" w:rsidRDefault="00157256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B21C2E">
        <w:rPr>
          <w:rFonts w:ascii="Book Antiqua" w:hAnsi="Book Antiqua"/>
          <w:sz w:val="28"/>
          <w:szCs w:val="28"/>
        </w:rPr>
        <w:t>There needs to be some c</w:t>
      </w:r>
      <w:r w:rsidR="00EA1432" w:rsidRPr="00EA1432">
        <w:rPr>
          <w:rFonts w:ascii="Book Antiqua" w:hAnsi="Book Antiqua"/>
          <w:sz w:val="28"/>
          <w:szCs w:val="28"/>
        </w:rPr>
        <w:t>larification concerning</w:t>
      </w:r>
      <w:r w:rsidR="00EA1432">
        <w:rPr>
          <w:rFonts w:ascii="Book Antiqua" w:hAnsi="Book Antiqua"/>
          <w:b/>
          <w:sz w:val="28"/>
          <w:szCs w:val="28"/>
        </w:rPr>
        <w:t xml:space="preserve"> t</w:t>
      </w:r>
      <w:r w:rsidR="00EA1432" w:rsidRPr="00EA1432">
        <w:rPr>
          <w:rFonts w:ascii="Book Antiqua" w:hAnsi="Book Antiqua"/>
          <w:sz w:val="28"/>
          <w:szCs w:val="28"/>
        </w:rPr>
        <w:t xml:space="preserve">he </w:t>
      </w:r>
      <w:r w:rsidR="00642CB8">
        <w:rPr>
          <w:rFonts w:ascii="Book Antiqua" w:hAnsi="Book Antiqua"/>
          <w:sz w:val="28"/>
          <w:szCs w:val="28"/>
        </w:rPr>
        <w:t>“</w:t>
      </w:r>
      <w:r w:rsidR="00EA1432" w:rsidRPr="00EA1432">
        <w:rPr>
          <w:rFonts w:ascii="Book Antiqua" w:hAnsi="Book Antiqua"/>
          <w:sz w:val="28"/>
          <w:szCs w:val="28"/>
        </w:rPr>
        <w:t xml:space="preserve">Cleansing of the </w:t>
      </w:r>
      <w:r w:rsidR="00B21C2E">
        <w:rPr>
          <w:rFonts w:ascii="Book Antiqua" w:hAnsi="Book Antiqua"/>
          <w:sz w:val="28"/>
          <w:szCs w:val="28"/>
        </w:rPr>
        <w:t xml:space="preserve">Heavenly </w:t>
      </w:r>
      <w:r w:rsidR="00EA1432" w:rsidRPr="00EA1432">
        <w:rPr>
          <w:rFonts w:ascii="Book Antiqua" w:hAnsi="Book Antiqua"/>
          <w:sz w:val="28"/>
          <w:szCs w:val="28"/>
        </w:rPr>
        <w:t>Sanctuary</w:t>
      </w:r>
      <w:r w:rsidR="00642CB8">
        <w:rPr>
          <w:rFonts w:ascii="Book Antiqua" w:hAnsi="Book Antiqua"/>
          <w:sz w:val="28"/>
          <w:szCs w:val="28"/>
        </w:rPr>
        <w:t>”</w:t>
      </w:r>
      <w:r w:rsidR="00B21C2E">
        <w:rPr>
          <w:rFonts w:ascii="Book Antiqua" w:hAnsi="Book Antiqua"/>
          <w:sz w:val="28"/>
          <w:szCs w:val="28"/>
        </w:rPr>
        <w:t xml:space="preserve"> in regard to</w:t>
      </w:r>
      <w:r w:rsidR="00A13D10">
        <w:rPr>
          <w:rFonts w:ascii="Book Antiqua" w:hAnsi="Book Antiqua"/>
          <w:sz w:val="28"/>
          <w:szCs w:val="28"/>
        </w:rPr>
        <w:t xml:space="preserve"> the </w:t>
      </w:r>
      <w:r w:rsidR="00E33A0B">
        <w:rPr>
          <w:rFonts w:ascii="Book Antiqua" w:hAnsi="Book Antiqua"/>
          <w:sz w:val="28"/>
          <w:szCs w:val="28"/>
        </w:rPr>
        <w:t>“</w:t>
      </w:r>
      <w:r w:rsidR="00A13D10">
        <w:rPr>
          <w:rFonts w:ascii="Book Antiqua" w:hAnsi="Book Antiqua"/>
          <w:sz w:val="28"/>
          <w:szCs w:val="28"/>
        </w:rPr>
        <w:t>cleansing</w:t>
      </w:r>
      <w:r w:rsidR="00E33A0B">
        <w:rPr>
          <w:rFonts w:ascii="Book Antiqua" w:hAnsi="Book Antiqua"/>
          <w:sz w:val="28"/>
          <w:szCs w:val="28"/>
        </w:rPr>
        <w:t>”</w:t>
      </w:r>
      <w:r w:rsidR="00A13D10">
        <w:rPr>
          <w:rFonts w:ascii="Book Antiqua" w:hAnsi="Book Antiqua"/>
          <w:sz w:val="28"/>
          <w:szCs w:val="28"/>
        </w:rPr>
        <w:t xml:space="preserve"> of our</w:t>
      </w:r>
      <w:r w:rsidR="00EA1432">
        <w:rPr>
          <w:rFonts w:ascii="Book Antiqua" w:hAnsi="Book Antiqua"/>
          <w:sz w:val="28"/>
          <w:szCs w:val="28"/>
        </w:rPr>
        <w:t xml:space="preserve"> </w:t>
      </w:r>
      <w:r w:rsidR="00EA1432">
        <w:rPr>
          <w:rFonts w:ascii="Book Antiqua" w:hAnsi="Book Antiqua"/>
          <w:sz w:val="28"/>
          <w:szCs w:val="28"/>
        </w:rPr>
        <w:lastRenderedPageBreak/>
        <w:t>body temples</w:t>
      </w:r>
      <w:r w:rsidR="00D07373">
        <w:rPr>
          <w:rFonts w:ascii="Book Antiqua" w:hAnsi="Book Antiqua"/>
          <w:sz w:val="28"/>
          <w:szCs w:val="28"/>
        </w:rPr>
        <w:t>, bu</w:t>
      </w:r>
      <w:r w:rsidR="002F7D77">
        <w:rPr>
          <w:rFonts w:ascii="Book Antiqua" w:hAnsi="Book Antiqua"/>
          <w:sz w:val="28"/>
          <w:szCs w:val="28"/>
        </w:rPr>
        <w:t>t before we proceed</w:t>
      </w:r>
      <w:r w:rsidR="00D07373">
        <w:rPr>
          <w:rFonts w:ascii="Book Antiqua" w:hAnsi="Book Antiqua"/>
          <w:sz w:val="28"/>
          <w:szCs w:val="28"/>
        </w:rPr>
        <w:t xml:space="preserve">, </w:t>
      </w:r>
      <w:r w:rsidR="002F7D77">
        <w:rPr>
          <w:rFonts w:ascii="Book Antiqua" w:hAnsi="Book Antiqua"/>
          <w:sz w:val="28"/>
          <w:szCs w:val="28"/>
        </w:rPr>
        <w:t>let’s reiterate some</w:t>
      </w:r>
      <w:r w:rsidR="00D07373">
        <w:rPr>
          <w:rFonts w:ascii="Book Antiqua" w:hAnsi="Book Antiqua"/>
          <w:sz w:val="28"/>
          <w:szCs w:val="28"/>
        </w:rPr>
        <w:t xml:space="preserve"> i</w:t>
      </w:r>
      <w:r w:rsidR="002F7D77">
        <w:rPr>
          <w:rFonts w:ascii="Book Antiqua" w:hAnsi="Book Antiqua"/>
          <w:sz w:val="28"/>
          <w:szCs w:val="28"/>
        </w:rPr>
        <w:t xml:space="preserve">mportant </w:t>
      </w:r>
      <w:r w:rsidR="00543B04">
        <w:rPr>
          <w:rFonts w:ascii="Book Antiqua" w:hAnsi="Book Antiqua"/>
          <w:sz w:val="28"/>
          <w:szCs w:val="28"/>
        </w:rPr>
        <w:t xml:space="preserve">Bible </w:t>
      </w:r>
      <w:r w:rsidR="002F7D77">
        <w:rPr>
          <w:rFonts w:ascii="Book Antiqua" w:hAnsi="Book Antiqua"/>
          <w:sz w:val="28"/>
          <w:szCs w:val="28"/>
        </w:rPr>
        <w:t>teachings</w:t>
      </w:r>
      <w:r w:rsidR="00D07373">
        <w:rPr>
          <w:rFonts w:ascii="Book Antiqua" w:hAnsi="Book Antiqua"/>
          <w:sz w:val="28"/>
          <w:szCs w:val="28"/>
        </w:rPr>
        <w:t>:</w:t>
      </w:r>
      <w:r w:rsidR="007413D8">
        <w:rPr>
          <w:rFonts w:ascii="Book Antiqua" w:hAnsi="Book Antiqua"/>
          <w:sz w:val="28"/>
          <w:szCs w:val="28"/>
        </w:rPr>
        <w:t xml:space="preserve"> </w:t>
      </w:r>
    </w:p>
    <w:p w14:paraId="573518C9" w14:textId="77777777" w:rsidR="00DA63F3" w:rsidRDefault="00D07373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 w:rsidR="00B21C2E">
        <w:rPr>
          <w:rFonts w:ascii="Book Antiqua" w:hAnsi="Book Antiqua"/>
          <w:sz w:val="28"/>
          <w:szCs w:val="28"/>
        </w:rPr>
        <w:t xml:space="preserve">1. </w:t>
      </w:r>
      <w:r w:rsidR="007413D8">
        <w:rPr>
          <w:rFonts w:ascii="Book Antiqua" w:hAnsi="Book Antiqua"/>
          <w:sz w:val="28"/>
          <w:szCs w:val="28"/>
        </w:rPr>
        <w:t xml:space="preserve">Jesus’ forgiveness </w:t>
      </w:r>
      <w:r w:rsidR="00B21C2E">
        <w:rPr>
          <w:rFonts w:ascii="Book Antiqua" w:hAnsi="Book Antiqua"/>
          <w:sz w:val="28"/>
          <w:szCs w:val="28"/>
        </w:rPr>
        <w:t xml:space="preserve">for sin </w:t>
      </w:r>
      <w:r w:rsidR="00B21C2E" w:rsidRPr="002000C1">
        <w:rPr>
          <w:rFonts w:ascii="Book Antiqua" w:hAnsi="Book Antiqua"/>
          <w:b/>
          <w:i/>
          <w:sz w:val="28"/>
          <w:szCs w:val="28"/>
          <w:u w:val="single"/>
        </w:rPr>
        <w:t>is</w:t>
      </w:r>
      <w:r w:rsidR="007413D8" w:rsidRPr="002000C1">
        <w:rPr>
          <w:rFonts w:ascii="Book Antiqua" w:hAnsi="Book Antiqua"/>
          <w:b/>
          <w:i/>
          <w:sz w:val="28"/>
          <w:szCs w:val="28"/>
          <w:u w:val="single"/>
        </w:rPr>
        <w:t xml:space="preserve"> instantaneous</w:t>
      </w:r>
      <w:r w:rsidR="00BE57B0">
        <w:rPr>
          <w:rFonts w:ascii="Book Antiqua" w:hAnsi="Book Antiqua"/>
          <w:sz w:val="28"/>
          <w:szCs w:val="28"/>
        </w:rPr>
        <w:t xml:space="preserve">. Condition- </w:t>
      </w:r>
      <w:r w:rsidR="008A0E19">
        <w:rPr>
          <w:rFonts w:ascii="Book Antiqua" w:hAnsi="Book Antiqua"/>
          <w:sz w:val="28"/>
          <w:szCs w:val="28"/>
        </w:rPr>
        <w:t xml:space="preserve">we </w:t>
      </w:r>
      <w:r w:rsidR="008A0E19" w:rsidRPr="00A37C04">
        <w:rPr>
          <w:rFonts w:ascii="Book Antiqua" w:hAnsi="Book Antiqua"/>
          <w:b/>
          <w:i/>
          <w:sz w:val="28"/>
          <w:szCs w:val="28"/>
        </w:rPr>
        <w:t>confess and repent</w:t>
      </w:r>
      <w:r w:rsidR="008A0E19">
        <w:rPr>
          <w:rFonts w:ascii="Book Antiqua" w:hAnsi="Book Antiqua"/>
          <w:sz w:val="28"/>
          <w:szCs w:val="28"/>
        </w:rPr>
        <w:t xml:space="preserve"> of</w:t>
      </w:r>
      <w:r w:rsidR="00157256">
        <w:rPr>
          <w:rFonts w:ascii="Book Antiqua" w:hAnsi="Book Antiqua"/>
          <w:sz w:val="28"/>
          <w:szCs w:val="28"/>
        </w:rPr>
        <w:t xml:space="preserve"> our sins</w:t>
      </w:r>
      <w:r w:rsidR="00A37C04">
        <w:rPr>
          <w:rFonts w:ascii="Book Antiqua" w:hAnsi="Book Antiqua"/>
          <w:sz w:val="28"/>
          <w:szCs w:val="28"/>
        </w:rPr>
        <w:t xml:space="preserve"> we are</w:t>
      </w:r>
      <w:r w:rsidR="00BE57B0">
        <w:rPr>
          <w:rFonts w:ascii="Book Antiqua" w:hAnsi="Book Antiqua"/>
          <w:sz w:val="28"/>
          <w:szCs w:val="28"/>
        </w:rPr>
        <w:t xml:space="preserve"> immediately</w:t>
      </w:r>
      <w:r w:rsidR="00A37C04">
        <w:rPr>
          <w:rFonts w:ascii="Book Antiqua" w:hAnsi="Book Antiqua"/>
          <w:sz w:val="28"/>
          <w:szCs w:val="28"/>
        </w:rPr>
        <w:t xml:space="preserve"> </w:t>
      </w:r>
      <w:r w:rsidR="00A37C04" w:rsidRPr="00A37C04">
        <w:rPr>
          <w:rFonts w:ascii="Book Antiqua" w:hAnsi="Book Antiqua"/>
          <w:b/>
          <w:i/>
          <w:sz w:val="28"/>
          <w:szCs w:val="28"/>
          <w:u w:val="single"/>
        </w:rPr>
        <w:t>cleansed</w:t>
      </w:r>
      <w:r w:rsidR="00A37C04">
        <w:rPr>
          <w:rFonts w:ascii="Book Antiqua" w:hAnsi="Book Antiqua"/>
          <w:sz w:val="28"/>
          <w:szCs w:val="28"/>
        </w:rPr>
        <w:t xml:space="preserve"> of ALL unrighteousness</w:t>
      </w:r>
      <w:r w:rsidR="00835F94">
        <w:rPr>
          <w:rFonts w:ascii="Book Antiqua" w:hAnsi="Book Antiqua"/>
          <w:sz w:val="28"/>
          <w:szCs w:val="28"/>
        </w:rPr>
        <w:t>.</w:t>
      </w:r>
      <w:r w:rsidR="00157256">
        <w:rPr>
          <w:rFonts w:ascii="Book Antiqua" w:hAnsi="Book Antiqua"/>
          <w:sz w:val="28"/>
          <w:szCs w:val="28"/>
        </w:rPr>
        <w:t xml:space="preserve"> </w:t>
      </w:r>
      <w:r w:rsidR="00835F94">
        <w:rPr>
          <w:rFonts w:ascii="Book Antiqua" w:hAnsi="Book Antiqua"/>
          <w:sz w:val="28"/>
          <w:szCs w:val="28"/>
        </w:rPr>
        <w:t>Our sins</w:t>
      </w:r>
      <w:r w:rsidR="008A0E19">
        <w:rPr>
          <w:rFonts w:ascii="Book Antiqua" w:hAnsi="Book Antiqua"/>
          <w:sz w:val="28"/>
          <w:szCs w:val="28"/>
        </w:rPr>
        <w:t xml:space="preserve"> </w:t>
      </w:r>
      <w:r w:rsidR="00157256">
        <w:rPr>
          <w:rFonts w:ascii="Book Antiqua" w:hAnsi="Book Antiqua"/>
          <w:sz w:val="28"/>
          <w:szCs w:val="28"/>
        </w:rPr>
        <w:t>are history</w:t>
      </w:r>
      <w:r w:rsidR="008A0E19">
        <w:rPr>
          <w:rFonts w:ascii="Book Antiqua" w:hAnsi="Book Antiqua"/>
          <w:sz w:val="28"/>
          <w:szCs w:val="28"/>
        </w:rPr>
        <w:t>-</w:t>
      </w:r>
      <w:r w:rsidR="008A0E19" w:rsidRPr="002000C1">
        <w:rPr>
          <w:rFonts w:ascii="Book Antiqua" w:hAnsi="Book Antiqua"/>
          <w:b/>
          <w:i/>
          <w:sz w:val="28"/>
          <w:szCs w:val="28"/>
          <w:u w:val="single"/>
        </w:rPr>
        <w:t>God</w:t>
      </w:r>
      <w:r w:rsidR="004B7E83" w:rsidRPr="002000C1">
        <w:rPr>
          <w:rFonts w:ascii="Book Antiqua" w:hAnsi="Book Antiqua"/>
          <w:b/>
          <w:i/>
          <w:sz w:val="28"/>
          <w:szCs w:val="28"/>
          <w:u w:val="single"/>
        </w:rPr>
        <w:t xml:space="preserve"> remembers them no more</w:t>
      </w:r>
      <w:r w:rsidR="007413D8">
        <w:rPr>
          <w:rFonts w:ascii="Book Antiqua" w:hAnsi="Book Antiqua"/>
          <w:sz w:val="28"/>
          <w:szCs w:val="28"/>
        </w:rPr>
        <w:t>.</w:t>
      </w:r>
      <w:r w:rsidR="002000C1">
        <w:rPr>
          <w:rFonts w:ascii="Book Antiqua" w:hAnsi="Book Antiqua"/>
          <w:sz w:val="28"/>
          <w:szCs w:val="28"/>
        </w:rPr>
        <w:t xml:space="preserve"> </w:t>
      </w:r>
      <w:r w:rsidR="00143594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7413D8">
        <w:rPr>
          <w:rFonts w:ascii="Book Antiqua" w:hAnsi="Book Antiqua"/>
          <w:sz w:val="28"/>
          <w:szCs w:val="28"/>
        </w:rPr>
        <w:t xml:space="preserve"> </w:t>
      </w:r>
    </w:p>
    <w:p w14:paraId="2B04B8CD" w14:textId="77777777" w:rsidR="008F29C4" w:rsidRDefault="008F29C4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2. “God sent His Son to die for us </w:t>
      </w:r>
      <w:r w:rsidRPr="00D07373">
        <w:rPr>
          <w:rFonts w:ascii="Book Antiqua" w:hAnsi="Book Antiqua"/>
          <w:b/>
          <w:i/>
          <w:sz w:val="28"/>
          <w:szCs w:val="28"/>
        </w:rPr>
        <w:t>while we were yet sinners</w:t>
      </w:r>
      <w:r>
        <w:rPr>
          <w:rFonts w:ascii="Book Antiqua" w:hAnsi="Book Antiqua"/>
          <w:sz w:val="28"/>
          <w:szCs w:val="28"/>
        </w:rPr>
        <w:t>” Romans 5:8</w:t>
      </w:r>
      <w:r w:rsidR="00D07373">
        <w:rPr>
          <w:rFonts w:ascii="Book Antiqua" w:hAnsi="Book Antiqua"/>
          <w:sz w:val="28"/>
          <w:szCs w:val="28"/>
        </w:rPr>
        <w:t xml:space="preserve">. This however doesn’t negate the fact that God </w:t>
      </w:r>
      <w:r w:rsidR="002F7D77">
        <w:rPr>
          <w:rFonts w:ascii="Book Antiqua" w:hAnsi="Book Antiqua"/>
          <w:sz w:val="28"/>
          <w:szCs w:val="28"/>
        </w:rPr>
        <w:t>still wants</w:t>
      </w:r>
      <w:r w:rsidR="00D07373">
        <w:rPr>
          <w:rFonts w:ascii="Book Antiqua" w:hAnsi="Book Antiqua"/>
          <w:sz w:val="28"/>
          <w:szCs w:val="28"/>
        </w:rPr>
        <w:t xml:space="preserve"> our loving obedience</w:t>
      </w:r>
      <w:r w:rsidR="004B7E83">
        <w:rPr>
          <w:rFonts w:ascii="Book Antiqua" w:hAnsi="Book Antiqua"/>
          <w:sz w:val="28"/>
          <w:szCs w:val="28"/>
        </w:rPr>
        <w:t xml:space="preserve"> </w:t>
      </w:r>
      <w:r w:rsidR="00D07373">
        <w:rPr>
          <w:rFonts w:ascii="Book Antiqua" w:hAnsi="Book Antiqua"/>
          <w:sz w:val="28"/>
          <w:szCs w:val="28"/>
        </w:rPr>
        <w:t xml:space="preserve">and loyalty </w:t>
      </w:r>
      <w:r w:rsidR="004B7E83">
        <w:rPr>
          <w:rFonts w:ascii="Book Antiqua" w:hAnsi="Book Antiqua"/>
          <w:sz w:val="28"/>
          <w:szCs w:val="28"/>
        </w:rPr>
        <w:t>(emphasis supplied).</w:t>
      </w:r>
    </w:p>
    <w:p w14:paraId="6F326BE2" w14:textId="77777777" w:rsidR="008A0E19" w:rsidRPr="008A0E19" w:rsidRDefault="008A0E19" w:rsidP="00EA1432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C61AE04" w14:textId="77777777" w:rsidR="004B7E83" w:rsidRDefault="004B7E83" w:rsidP="004B7E8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4B7E83">
        <w:rPr>
          <w:rFonts w:ascii="Book Antiqua" w:hAnsi="Book Antiqua"/>
          <w:b/>
          <w:sz w:val="28"/>
          <w:szCs w:val="28"/>
        </w:rPr>
        <w:t>What does this mean for us?</w:t>
      </w:r>
    </w:p>
    <w:p w14:paraId="4A5DC577" w14:textId="77777777" w:rsidR="00E713CF" w:rsidRPr="00E61D94" w:rsidRDefault="00E713CF" w:rsidP="004B7E83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0A6D435F" w14:textId="77777777" w:rsidR="00E713CF" w:rsidRPr="00E713CF" w:rsidRDefault="00E713CF" w:rsidP="00E61D9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E713CF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E713CF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E713CF">
        <w:rPr>
          <w:rFonts w:ascii="French Script MT" w:hAnsi="French Script MT"/>
          <w:b/>
          <w:sz w:val="48"/>
          <w:szCs w:val="48"/>
        </w:rPr>
        <w:t xml:space="preserve"> Season</w:t>
      </w:r>
    </w:p>
    <w:p w14:paraId="1CBE3E86" w14:textId="77777777" w:rsidR="004B7E83" w:rsidRPr="00E61D94" w:rsidRDefault="004B7E83" w:rsidP="00EA1432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9715832" w14:textId="77777777" w:rsidR="008A0E19" w:rsidRDefault="008A0E19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B21C2E">
        <w:rPr>
          <w:rFonts w:ascii="Book Antiqua" w:hAnsi="Book Antiqua"/>
          <w:sz w:val="28"/>
          <w:szCs w:val="28"/>
        </w:rPr>
        <w:t>In 1844 at the end of the prophet</w:t>
      </w:r>
      <w:r w:rsidR="00FC1615">
        <w:rPr>
          <w:rFonts w:ascii="Book Antiqua" w:hAnsi="Book Antiqua"/>
          <w:sz w:val="28"/>
          <w:szCs w:val="28"/>
        </w:rPr>
        <w:t xml:space="preserve">ic period of the 2300 </w:t>
      </w:r>
      <w:r w:rsidR="00E713CF">
        <w:rPr>
          <w:rFonts w:ascii="Book Antiqua" w:hAnsi="Book Antiqua"/>
          <w:sz w:val="28"/>
          <w:szCs w:val="28"/>
        </w:rPr>
        <w:t>days Jesus</w:t>
      </w:r>
      <w:r w:rsidR="00B21C2E">
        <w:rPr>
          <w:rFonts w:ascii="Book Antiqua" w:hAnsi="Book Antiqua"/>
          <w:sz w:val="28"/>
          <w:szCs w:val="28"/>
        </w:rPr>
        <w:t xml:space="preserve"> entered into the second and last phase of His atoning </w:t>
      </w:r>
      <w:r w:rsidR="00157256">
        <w:rPr>
          <w:rFonts w:ascii="Book Antiqua" w:hAnsi="Book Antiqua"/>
          <w:sz w:val="28"/>
          <w:szCs w:val="28"/>
        </w:rPr>
        <w:t>ministry (</w:t>
      </w:r>
      <w:r w:rsidR="00B21C2E">
        <w:rPr>
          <w:rFonts w:ascii="Book Antiqua" w:hAnsi="Book Antiqua"/>
          <w:sz w:val="28"/>
          <w:szCs w:val="28"/>
        </w:rPr>
        <w:t>as stated in the last issue of TPT).</w:t>
      </w:r>
      <w:r w:rsidR="00AC2BE9">
        <w:rPr>
          <w:rFonts w:ascii="Book Antiqua" w:hAnsi="Book Antiqua"/>
          <w:sz w:val="28"/>
          <w:szCs w:val="28"/>
        </w:rPr>
        <w:t xml:space="preserve"> Which</w:t>
      </w:r>
      <w:r w:rsidR="00157256">
        <w:rPr>
          <w:rFonts w:ascii="Book Antiqua" w:hAnsi="Book Antiqua"/>
          <w:sz w:val="28"/>
          <w:szCs w:val="28"/>
        </w:rPr>
        <w:t xml:space="preserve"> is </w:t>
      </w:r>
      <w:r>
        <w:rPr>
          <w:rFonts w:ascii="Book Antiqua" w:hAnsi="Book Antiqua"/>
          <w:sz w:val="28"/>
          <w:szCs w:val="28"/>
        </w:rPr>
        <w:t xml:space="preserve">also </w:t>
      </w:r>
      <w:r w:rsidR="00157256">
        <w:rPr>
          <w:rFonts w:ascii="Book Antiqua" w:hAnsi="Book Antiqua"/>
          <w:sz w:val="28"/>
          <w:szCs w:val="28"/>
        </w:rPr>
        <w:t xml:space="preserve">known as the </w:t>
      </w:r>
      <w:r w:rsidR="00D07373">
        <w:rPr>
          <w:rFonts w:ascii="Book Antiqua" w:hAnsi="Book Antiqua"/>
          <w:sz w:val="28"/>
          <w:szCs w:val="28"/>
        </w:rPr>
        <w:t xml:space="preserve">“Cleansing of the </w:t>
      </w:r>
      <w:proofErr w:type="gramStart"/>
      <w:r w:rsidR="00D07373">
        <w:rPr>
          <w:rFonts w:ascii="Book Antiqua" w:hAnsi="Book Antiqua"/>
          <w:sz w:val="28"/>
          <w:szCs w:val="28"/>
        </w:rPr>
        <w:t>Sanctuary</w:t>
      </w:r>
      <w:r w:rsidR="00CD620D">
        <w:rPr>
          <w:rFonts w:ascii="Book Antiqua" w:hAnsi="Book Antiqua"/>
          <w:sz w:val="28"/>
          <w:szCs w:val="28"/>
        </w:rPr>
        <w:t>,“</w:t>
      </w:r>
      <w:proofErr w:type="gramEnd"/>
      <w:r w:rsidR="00D07373">
        <w:rPr>
          <w:rFonts w:ascii="Book Antiqua" w:hAnsi="Book Antiqua"/>
          <w:sz w:val="28"/>
          <w:szCs w:val="28"/>
        </w:rPr>
        <w:t xml:space="preserve"> ‘</w:t>
      </w:r>
      <w:r w:rsidR="00AC2BE9">
        <w:rPr>
          <w:rFonts w:ascii="Book Antiqua" w:hAnsi="Book Antiqua"/>
          <w:sz w:val="28"/>
          <w:szCs w:val="28"/>
        </w:rPr>
        <w:t xml:space="preserve">The </w:t>
      </w:r>
      <w:r>
        <w:rPr>
          <w:rFonts w:ascii="Book Antiqua" w:hAnsi="Book Antiqua"/>
          <w:sz w:val="28"/>
          <w:szCs w:val="28"/>
        </w:rPr>
        <w:t>Antitypical day of Atonement</w:t>
      </w:r>
      <w:r w:rsidR="00AC2BE9">
        <w:rPr>
          <w:rFonts w:ascii="Book Antiqua" w:hAnsi="Book Antiqua"/>
          <w:sz w:val="28"/>
          <w:szCs w:val="28"/>
        </w:rPr>
        <w:t>/Pre-Advent Judgment,</w:t>
      </w:r>
      <w:r>
        <w:rPr>
          <w:rFonts w:ascii="Book Antiqua" w:hAnsi="Book Antiqua"/>
          <w:sz w:val="28"/>
          <w:szCs w:val="28"/>
        </w:rPr>
        <w:t>’</w:t>
      </w:r>
      <w:r w:rsidR="00AC2BE9">
        <w:rPr>
          <w:rFonts w:ascii="Book Antiqua" w:hAnsi="Book Antiqua"/>
          <w:sz w:val="28"/>
          <w:szCs w:val="28"/>
        </w:rPr>
        <w:t xml:space="preserve"> ‘Investigative Judgment’</w:t>
      </w:r>
      <w:r w:rsidR="00157256">
        <w:rPr>
          <w:rFonts w:ascii="Book Antiqua" w:hAnsi="Book Antiqua"/>
          <w:sz w:val="28"/>
          <w:szCs w:val="28"/>
        </w:rPr>
        <w:t xml:space="preserve"> or </w:t>
      </w:r>
      <w:r>
        <w:rPr>
          <w:rFonts w:ascii="Book Antiqua" w:hAnsi="Book Antiqua"/>
          <w:sz w:val="28"/>
          <w:szCs w:val="28"/>
        </w:rPr>
        <w:t>‘Judgment H</w:t>
      </w:r>
      <w:r w:rsidR="00157256">
        <w:rPr>
          <w:rFonts w:ascii="Book Antiqua" w:hAnsi="Book Antiqua"/>
          <w:sz w:val="28"/>
          <w:szCs w:val="28"/>
        </w:rPr>
        <w:t>our.</w:t>
      </w:r>
      <w:r>
        <w:rPr>
          <w:rFonts w:ascii="Book Antiqua" w:hAnsi="Book Antiqua"/>
          <w:sz w:val="28"/>
          <w:szCs w:val="28"/>
        </w:rPr>
        <w:t>’</w:t>
      </w:r>
    </w:p>
    <w:p w14:paraId="1C5154E0" w14:textId="77777777" w:rsidR="00B661F2" w:rsidRPr="008A0E19" w:rsidRDefault="00157256" w:rsidP="00EA1432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14:paraId="7731DFA0" w14:textId="77777777" w:rsidR="008A0E19" w:rsidRDefault="008A0E19" w:rsidP="008A0E19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8A0E19">
        <w:rPr>
          <w:rFonts w:ascii="Book Antiqua" w:hAnsi="Book Antiqua"/>
          <w:b/>
          <w:sz w:val="28"/>
          <w:szCs w:val="28"/>
        </w:rPr>
        <w:lastRenderedPageBreak/>
        <w:t>Warning</w:t>
      </w:r>
      <w:r>
        <w:rPr>
          <w:rFonts w:ascii="Book Antiqua" w:hAnsi="Book Antiqua"/>
          <w:b/>
          <w:sz w:val="28"/>
          <w:szCs w:val="28"/>
        </w:rPr>
        <w:t>!</w:t>
      </w:r>
    </w:p>
    <w:p w14:paraId="4F5CFD8D" w14:textId="77777777" w:rsidR="00D34353" w:rsidRPr="00D34353" w:rsidRDefault="00D34353" w:rsidP="008A0E19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3D77F0F3" w14:textId="77777777" w:rsidR="00157256" w:rsidRDefault="00CD620D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0"/>
          <w:szCs w:val="20"/>
        </w:rPr>
        <w:t xml:space="preserve">     </w:t>
      </w:r>
      <w:r w:rsidR="00B661F2">
        <w:rPr>
          <w:rFonts w:ascii="Book Antiqua" w:hAnsi="Book Antiqua"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>The</w:t>
      </w:r>
      <w:r w:rsidR="00157256">
        <w:rPr>
          <w:rFonts w:ascii="Book Antiqua" w:hAnsi="Book Antiqua"/>
          <w:sz w:val="28"/>
          <w:szCs w:val="28"/>
        </w:rPr>
        <w:t xml:space="preserve"> </w:t>
      </w:r>
      <w:r w:rsidR="00157256" w:rsidRPr="008F29C4">
        <w:rPr>
          <w:rFonts w:ascii="Book Antiqua" w:hAnsi="Book Antiqua"/>
          <w:b/>
          <w:sz w:val="28"/>
          <w:szCs w:val="28"/>
          <w:u w:val="single"/>
        </w:rPr>
        <w:t>cleansing</w:t>
      </w:r>
      <w:r w:rsidR="00157256">
        <w:rPr>
          <w:rFonts w:ascii="Book Antiqua" w:hAnsi="Book Antiqua"/>
          <w:sz w:val="28"/>
          <w:szCs w:val="28"/>
        </w:rPr>
        <w:t xml:space="preserve"> of the “heavenly sanctuary” (Dan. 8:14) as some theologia</w:t>
      </w:r>
      <w:r w:rsidR="00E61D94">
        <w:rPr>
          <w:rFonts w:ascii="Book Antiqua" w:hAnsi="Book Antiqua"/>
          <w:sz w:val="28"/>
          <w:szCs w:val="28"/>
        </w:rPr>
        <w:t>ns suggest, i.e. (Dr. J.) is</w:t>
      </w:r>
      <w:r w:rsidR="00157256">
        <w:rPr>
          <w:rFonts w:ascii="Book Antiqua" w:hAnsi="Book Antiqua"/>
          <w:sz w:val="28"/>
          <w:szCs w:val="28"/>
        </w:rPr>
        <w:t xml:space="preserve"> referring </w:t>
      </w:r>
      <w:r>
        <w:rPr>
          <w:rFonts w:ascii="Book Antiqua" w:hAnsi="Book Antiqua"/>
          <w:sz w:val="28"/>
          <w:szCs w:val="28"/>
        </w:rPr>
        <w:t xml:space="preserve">not to the “heavenly” but </w:t>
      </w:r>
      <w:r w:rsidR="008A5E31">
        <w:rPr>
          <w:rFonts w:ascii="Book Antiqua" w:hAnsi="Book Antiqua"/>
          <w:sz w:val="28"/>
          <w:szCs w:val="28"/>
        </w:rPr>
        <w:t xml:space="preserve">exclusively </w:t>
      </w:r>
      <w:r w:rsidR="0072034A">
        <w:rPr>
          <w:rFonts w:ascii="Book Antiqua" w:hAnsi="Book Antiqua"/>
          <w:sz w:val="28"/>
          <w:szCs w:val="28"/>
        </w:rPr>
        <w:t>to the</w:t>
      </w:r>
      <w:r w:rsidR="00157256">
        <w:rPr>
          <w:rFonts w:ascii="Book Antiqua" w:hAnsi="Book Antiqua"/>
          <w:sz w:val="28"/>
          <w:szCs w:val="28"/>
        </w:rPr>
        <w:t xml:space="preserve"> </w:t>
      </w:r>
      <w:r w:rsidR="0072034A" w:rsidRPr="00CD620D">
        <w:rPr>
          <w:rFonts w:ascii="Book Antiqua" w:hAnsi="Book Antiqua"/>
          <w:i/>
          <w:sz w:val="28"/>
          <w:szCs w:val="28"/>
          <w:u w:val="single"/>
        </w:rPr>
        <w:t>cleansing</w:t>
      </w:r>
      <w:r w:rsidR="0072034A">
        <w:rPr>
          <w:rFonts w:ascii="Book Antiqua" w:hAnsi="Book Antiqua"/>
          <w:sz w:val="28"/>
          <w:szCs w:val="28"/>
        </w:rPr>
        <w:t xml:space="preserve"> of </w:t>
      </w:r>
      <w:r w:rsidR="00D07373">
        <w:rPr>
          <w:rFonts w:ascii="Book Antiqua" w:hAnsi="Book Antiqua"/>
          <w:sz w:val="28"/>
          <w:szCs w:val="28"/>
        </w:rPr>
        <w:t>our “body</w:t>
      </w:r>
      <w:r w:rsidR="00157256">
        <w:rPr>
          <w:rFonts w:ascii="Book Antiqua" w:hAnsi="Book Antiqua"/>
          <w:sz w:val="28"/>
          <w:szCs w:val="28"/>
        </w:rPr>
        <w:t xml:space="preserve"> temples</w:t>
      </w:r>
      <w:r w:rsidR="00562810">
        <w:rPr>
          <w:rFonts w:ascii="Book Antiqua" w:hAnsi="Book Antiqua"/>
          <w:sz w:val="28"/>
          <w:szCs w:val="28"/>
        </w:rPr>
        <w:t>”</w:t>
      </w:r>
      <w:r w:rsidR="00157256">
        <w:rPr>
          <w:rFonts w:ascii="Book Antiqua" w:hAnsi="Book Antiqua"/>
          <w:sz w:val="28"/>
          <w:szCs w:val="28"/>
        </w:rPr>
        <w:t xml:space="preserve"> as mention</w:t>
      </w:r>
      <w:r w:rsidR="00E61D94">
        <w:rPr>
          <w:rFonts w:ascii="Book Antiqua" w:hAnsi="Book Antiqua"/>
          <w:sz w:val="28"/>
          <w:szCs w:val="28"/>
        </w:rPr>
        <w:t>ed in I Cor. 3:16, 17; 6</w:t>
      </w:r>
      <w:r w:rsidR="0072034A">
        <w:rPr>
          <w:rFonts w:ascii="Book Antiqua" w:hAnsi="Book Antiqua"/>
          <w:sz w:val="28"/>
          <w:szCs w:val="28"/>
        </w:rPr>
        <w:t xml:space="preserve">:19, 20, which is </w:t>
      </w:r>
      <w:r w:rsidR="0072034A" w:rsidRPr="00E41A4D">
        <w:rPr>
          <w:rFonts w:ascii="Book Antiqua" w:hAnsi="Book Antiqua"/>
          <w:b/>
          <w:i/>
          <w:sz w:val="28"/>
          <w:szCs w:val="28"/>
          <w:u w:val="single"/>
        </w:rPr>
        <w:t>blatant heresy</w:t>
      </w:r>
      <w:r w:rsidR="00E61D94">
        <w:rPr>
          <w:rFonts w:ascii="Book Antiqua" w:hAnsi="Book Antiqua"/>
          <w:sz w:val="28"/>
          <w:szCs w:val="28"/>
        </w:rPr>
        <w:t>.</w:t>
      </w:r>
    </w:p>
    <w:p w14:paraId="3D63753E" w14:textId="77777777" w:rsidR="00562810" w:rsidRDefault="00732022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However the </w:t>
      </w:r>
      <w:r w:rsidRPr="008F29C4">
        <w:rPr>
          <w:rFonts w:ascii="Book Antiqua" w:hAnsi="Book Antiqua"/>
          <w:b/>
          <w:sz w:val="28"/>
          <w:szCs w:val="28"/>
        </w:rPr>
        <w:t>“record”</w:t>
      </w:r>
      <w:r>
        <w:rPr>
          <w:rFonts w:ascii="Book Antiqua" w:hAnsi="Book Antiqua"/>
          <w:sz w:val="28"/>
          <w:szCs w:val="28"/>
        </w:rPr>
        <w:t xml:space="preserve"> of sin</w:t>
      </w:r>
      <w:r w:rsidR="00FC1615">
        <w:rPr>
          <w:rFonts w:ascii="Book Antiqua" w:hAnsi="Book Antiqua"/>
          <w:sz w:val="28"/>
          <w:szCs w:val="28"/>
        </w:rPr>
        <w:t xml:space="preserve"> of </w:t>
      </w:r>
      <w:r w:rsidR="00FC1615" w:rsidRPr="00ED065D">
        <w:rPr>
          <w:rFonts w:ascii="Book Antiqua" w:hAnsi="Book Antiqua"/>
          <w:i/>
          <w:sz w:val="28"/>
          <w:szCs w:val="28"/>
        </w:rPr>
        <w:t>all repentant sinners</w:t>
      </w:r>
      <w:r w:rsidR="00FC1615">
        <w:rPr>
          <w:rFonts w:ascii="Book Antiqua" w:hAnsi="Book Antiqua"/>
          <w:sz w:val="28"/>
          <w:szCs w:val="28"/>
        </w:rPr>
        <w:t xml:space="preserve"> is</w:t>
      </w:r>
      <w:r w:rsidR="00157256">
        <w:rPr>
          <w:rFonts w:ascii="Book Antiqua" w:hAnsi="Book Antiqua"/>
          <w:sz w:val="28"/>
          <w:szCs w:val="28"/>
        </w:rPr>
        <w:t xml:space="preserve"> </w:t>
      </w:r>
      <w:r w:rsidR="00F25195">
        <w:rPr>
          <w:rFonts w:ascii="Book Antiqua" w:hAnsi="Book Antiqua"/>
          <w:sz w:val="28"/>
          <w:szCs w:val="28"/>
        </w:rPr>
        <w:t xml:space="preserve">now </w:t>
      </w:r>
      <w:r w:rsidR="003B3CC0">
        <w:rPr>
          <w:rFonts w:ascii="Book Antiqua" w:hAnsi="Book Antiqua"/>
          <w:sz w:val="28"/>
          <w:szCs w:val="28"/>
        </w:rPr>
        <w:t xml:space="preserve">being </w:t>
      </w:r>
      <w:r>
        <w:rPr>
          <w:rFonts w:ascii="Book Antiqua" w:hAnsi="Book Antiqua"/>
          <w:sz w:val="28"/>
          <w:szCs w:val="28"/>
        </w:rPr>
        <w:t>eradicated</w:t>
      </w:r>
      <w:r w:rsidR="00562810">
        <w:rPr>
          <w:rFonts w:ascii="Book Antiqua" w:hAnsi="Book Antiqua"/>
          <w:sz w:val="28"/>
          <w:szCs w:val="28"/>
        </w:rPr>
        <w:t xml:space="preserve"> as our Lord </w:t>
      </w:r>
      <w:r w:rsidR="00FC1615">
        <w:rPr>
          <w:rFonts w:ascii="Book Antiqua" w:hAnsi="Book Antiqua"/>
          <w:sz w:val="28"/>
          <w:szCs w:val="28"/>
        </w:rPr>
        <w:t>Ministers</w:t>
      </w:r>
      <w:r w:rsidR="00562810">
        <w:rPr>
          <w:rFonts w:ascii="Book Antiqua" w:hAnsi="Book Antiqua"/>
          <w:sz w:val="28"/>
          <w:szCs w:val="28"/>
        </w:rPr>
        <w:t xml:space="preserve"> in our behalf in the Most Holy Place</w:t>
      </w:r>
      <w:r w:rsidR="00157256">
        <w:rPr>
          <w:rFonts w:ascii="Book Antiqua" w:hAnsi="Book Antiqua"/>
          <w:sz w:val="28"/>
          <w:szCs w:val="28"/>
        </w:rPr>
        <w:t xml:space="preserve">. </w:t>
      </w:r>
    </w:p>
    <w:p w14:paraId="2B9592A2" w14:textId="77777777" w:rsidR="00732022" w:rsidRDefault="00562810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77051A">
        <w:rPr>
          <w:rFonts w:ascii="Book Antiqua" w:hAnsi="Book Antiqua"/>
          <w:sz w:val="28"/>
          <w:szCs w:val="28"/>
        </w:rPr>
        <w:t>Remember</w:t>
      </w:r>
      <w:r w:rsidR="0072034A">
        <w:rPr>
          <w:rFonts w:ascii="Book Antiqua" w:hAnsi="Book Antiqua"/>
          <w:sz w:val="28"/>
          <w:szCs w:val="28"/>
        </w:rPr>
        <w:t xml:space="preserve"> friends, the</w:t>
      </w:r>
      <w:r w:rsidR="008F29C4">
        <w:rPr>
          <w:rFonts w:ascii="Book Antiqua" w:hAnsi="Book Antiqua"/>
          <w:sz w:val="28"/>
          <w:szCs w:val="28"/>
        </w:rPr>
        <w:t xml:space="preserve"> judgment</w:t>
      </w:r>
      <w:r w:rsidR="0077051A">
        <w:rPr>
          <w:rFonts w:ascii="Book Antiqua" w:hAnsi="Book Antiqua"/>
          <w:sz w:val="28"/>
          <w:szCs w:val="28"/>
        </w:rPr>
        <w:t xml:space="preserve"> is now in session and</w:t>
      </w:r>
      <w:r w:rsidR="008F29C4">
        <w:rPr>
          <w:rFonts w:ascii="Book Antiqua" w:hAnsi="Book Antiqua"/>
          <w:sz w:val="28"/>
          <w:szCs w:val="28"/>
        </w:rPr>
        <w:t xml:space="preserve"> begi</w:t>
      </w:r>
      <w:r w:rsidR="003B3CC0">
        <w:rPr>
          <w:rFonts w:ascii="Book Antiqua" w:hAnsi="Book Antiqua"/>
          <w:sz w:val="28"/>
          <w:szCs w:val="28"/>
        </w:rPr>
        <w:t>n</w:t>
      </w:r>
      <w:r w:rsidR="008F29C4">
        <w:rPr>
          <w:rFonts w:ascii="Book Antiqua" w:hAnsi="Book Antiqua"/>
          <w:sz w:val="28"/>
          <w:szCs w:val="28"/>
        </w:rPr>
        <w:t>s</w:t>
      </w:r>
      <w:r w:rsidR="003B3CC0">
        <w:rPr>
          <w:rFonts w:ascii="Book Antiqua" w:hAnsi="Book Antiqua"/>
          <w:sz w:val="28"/>
          <w:szCs w:val="28"/>
        </w:rPr>
        <w:t xml:space="preserve"> at the </w:t>
      </w:r>
      <w:r w:rsidR="003B3CC0" w:rsidRPr="00E41A4D">
        <w:rPr>
          <w:rFonts w:ascii="Book Antiqua" w:hAnsi="Book Antiqua"/>
          <w:i/>
          <w:sz w:val="28"/>
          <w:szCs w:val="28"/>
          <w:u w:val="single"/>
        </w:rPr>
        <w:t>house of the Lord</w:t>
      </w:r>
      <w:r w:rsidR="003B3CC0">
        <w:rPr>
          <w:rFonts w:ascii="Book Antiqua" w:hAnsi="Book Antiqua"/>
          <w:sz w:val="28"/>
          <w:szCs w:val="28"/>
        </w:rPr>
        <w:t xml:space="preserve">, </w:t>
      </w:r>
      <w:r w:rsidR="0077051A">
        <w:rPr>
          <w:rFonts w:ascii="Book Antiqua" w:hAnsi="Book Antiqua"/>
          <w:sz w:val="28"/>
          <w:szCs w:val="28"/>
        </w:rPr>
        <w:t>(God’s C</w:t>
      </w:r>
      <w:r w:rsidR="008F29C4">
        <w:rPr>
          <w:rFonts w:ascii="Book Antiqua" w:hAnsi="Book Antiqua"/>
          <w:sz w:val="28"/>
          <w:szCs w:val="28"/>
        </w:rPr>
        <w:t>hurch I Pet. 4: 17; Rev 14</w:t>
      </w:r>
      <w:r w:rsidR="003B3CC0">
        <w:rPr>
          <w:rFonts w:ascii="Book Antiqua" w:hAnsi="Book Antiqua"/>
          <w:sz w:val="28"/>
          <w:szCs w:val="28"/>
        </w:rPr>
        <w:t xml:space="preserve">:7). </w:t>
      </w:r>
    </w:p>
    <w:p w14:paraId="242712CA" w14:textId="77777777" w:rsidR="007D1815" w:rsidRDefault="00486FC0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 w:rsidRPr="00486FC0">
        <w:rPr>
          <w:rFonts w:ascii="Book Antiqua" w:hAnsi="Book Antiqua"/>
          <w:b/>
          <w:sz w:val="28"/>
          <w:szCs w:val="28"/>
        </w:rPr>
        <w:t>Important Note:</w:t>
      </w:r>
      <w:r>
        <w:rPr>
          <w:rFonts w:ascii="Book Antiqua" w:hAnsi="Book Antiqua"/>
          <w:sz w:val="28"/>
          <w:szCs w:val="28"/>
        </w:rPr>
        <w:t xml:space="preserve"> </w:t>
      </w:r>
      <w:r w:rsidR="00FC1615">
        <w:rPr>
          <w:rFonts w:ascii="Book Antiqua" w:hAnsi="Book Antiqua"/>
          <w:sz w:val="28"/>
          <w:szCs w:val="28"/>
        </w:rPr>
        <w:t xml:space="preserve">We must </w:t>
      </w:r>
      <w:r w:rsidR="00116648">
        <w:rPr>
          <w:rFonts w:ascii="Book Antiqua" w:hAnsi="Book Antiqua"/>
          <w:sz w:val="28"/>
          <w:szCs w:val="28"/>
        </w:rPr>
        <w:t>be spiritually mindful</w:t>
      </w:r>
      <w:r w:rsidR="00FC1615">
        <w:rPr>
          <w:rFonts w:ascii="Book Antiqua" w:hAnsi="Book Antiqua"/>
          <w:sz w:val="28"/>
          <w:szCs w:val="28"/>
        </w:rPr>
        <w:t xml:space="preserve"> not to take the</w:t>
      </w:r>
      <w:r w:rsidR="00ED065D">
        <w:rPr>
          <w:rFonts w:ascii="Book Antiqua" w:hAnsi="Book Antiqua"/>
          <w:sz w:val="28"/>
          <w:szCs w:val="28"/>
        </w:rPr>
        <w:t>se</w:t>
      </w:r>
      <w:r w:rsidR="00732022">
        <w:rPr>
          <w:rFonts w:ascii="Book Antiqua" w:hAnsi="Book Antiqua"/>
          <w:sz w:val="28"/>
          <w:szCs w:val="28"/>
        </w:rPr>
        <w:t xml:space="preserve"> text</w:t>
      </w:r>
      <w:r w:rsidR="00FC1615">
        <w:rPr>
          <w:rFonts w:ascii="Book Antiqua" w:hAnsi="Book Antiqua"/>
          <w:sz w:val="28"/>
          <w:szCs w:val="28"/>
        </w:rPr>
        <w:t>s</w:t>
      </w:r>
      <w:r w:rsidR="00234CAC">
        <w:rPr>
          <w:rFonts w:ascii="Book Antiqua" w:hAnsi="Book Antiqua"/>
          <w:sz w:val="28"/>
          <w:szCs w:val="28"/>
        </w:rPr>
        <w:t>,</w:t>
      </w:r>
      <w:r w:rsidR="00732022">
        <w:rPr>
          <w:rFonts w:ascii="Book Antiqua" w:hAnsi="Book Antiqua"/>
          <w:sz w:val="28"/>
          <w:szCs w:val="28"/>
        </w:rPr>
        <w:t xml:space="preserve"> </w:t>
      </w:r>
      <w:r w:rsidR="00234CAC">
        <w:rPr>
          <w:rFonts w:ascii="Book Antiqua" w:hAnsi="Book Antiqua"/>
          <w:sz w:val="28"/>
          <w:szCs w:val="28"/>
        </w:rPr>
        <w:t>I Cor. 3: 16, 17; 6:19, 20</w:t>
      </w:r>
      <w:r w:rsidR="003B3CC0">
        <w:rPr>
          <w:rFonts w:ascii="Book Antiqua" w:hAnsi="Book Antiqua"/>
          <w:sz w:val="28"/>
          <w:szCs w:val="28"/>
        </w:rPr>
        <w:t xml:space="preserve"> </w:t>
      </w:r>
      <w:r w:rsidR="00143594">
        <w:rPr>
          <w:rFonts w:ascii="Book Antiqua" w:hAnsi="Book Antiqua"/>
          <w:sz w:val="28"/>
          <w:szCs w:val="28"/>
        </w:rPr>
        <w:t xml:space="preserve"> </w:t>
      </w:r>
      <w:r w:rsidR="00732022">
        <w:rPr>
          <w:rFonts w:ascii="Book Antiqua" w:hAnsi="Book Antiqua"/>
          <w:sz w:val="28"/>
          <w:szCs w:val="28"/>
        </w:rPr>
        <w:t xml:space="preserve">out of context. </w:t>
      </w:r>
    </w:p>
    <w:p w14:paraId="0A08A33B" w14:textId="77777777" w:rsidR="0073707D" w:rsidRPr="0073707D" w:rsidRDefault="0073707D" w:rsidP="00EA1432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86ACBBB" w14:textId="77777777" w:rsidR="00DA6D3C" w:rsidRDefault="00116648" w:rsidP="00116648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73707D">
        <w:rPr>
          <w:rFonts w:ascii="Book Antiqua" w:hAnsi="Book Antiqua"/>
          <w:b/>
          <w:sz w:val="28"/>
          <w:szCs w:val="28"/>
        </w:rPr>
        <w:t>Bible</w:t>
      </w:r>
      <w:r w:rsidR="0073707D" w:rsidRPr="0073707D">
        <w:rPr>
          <w:rFonts w:ascii="Book Antiqua" w:hAnsi="Book Antiqua"/>
          <w:b/>
          <w:sz w:val="28"/>
          <w:szCs w:val="28"/>
        </w:rPr>
        <w:t xml:space="preserve"> Commentary</w:t>
      </w:r>
      <w:r w:rsidR="00E41A4D">
        <w:rPr>
          <w:rFonts w:ascii="Book Antiqua" w:hAnsi="Book Antiqua"/>
          <w:b/>
          <w:sz w:val="28"/>
          <w:szCs w:val="28"/>
        </w:rPr>
        <w:t xml:space="preserve"> on </w:t>
      </w:r>
    </w:p>
    <w:p w14:paraId="04166861" w14:textId="77777777" w:rsidR="0073707D" w:rsidRDefault="00E41A4D" w:rsidP="00116648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I Cori</w:t>
      </w:r>
      <w:r w:rsidR="00DA6D3C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>thians</w:t>
      </w:r>
      <w:r w:rsidR="00DA6D3C">
        <w:rPr>
          <w:rFonts w:ascii="Book Antiqua" w:hAnsi="Book Antiqua"/>
          <w:b/>
          <w:sz w:val="28"/>
          <w:szCs w:val="28"/>
        </w:rPr>
        <w:t xml:space="preserve"> 3:16, 17; 6:19, 20</w:t>
      </w:r>
    </w:p>
    <w:p w14:paraId="6AAF017D" w14:textId="77777777" w:rsidR="00116648" w:rsidRPr="00116648" w:rsidRDefault="00116648" w:rsidP="00116648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56D917B6" w14:textId="77777777" w:rsidR="00F25195" w:rsidRDefault="00F25195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“Paul </w:t>
      </w:r>
      <w:r w:rsidR="00486FC0">
        <w:rPr>
          <w:rFonts w:ascii="Book Antiqua" w:hAnsi="Book Antiqua"/>
          <w:sz w:val="28"/>
          <w:szCs w:val="28"/>
        </w:rPr>
        <w:t>is turning</w:t>
      </w:r>
      <w:r>
        <w:rPr>
          <w:rFonts w:ascii="Book Antiqua" w:hAnsi="Book Antiqua"/>
          <w:sz w:val="28"/>
          <w:szCs w:val="28"/>
        </w:rPr>
        <w:t xml:space="preserve"> his attention to those who constitute the spiritual building. </w:t>
      </w:r>
      <w:r w:rsidRPr="0072034A">
        <w:rPr>
          <w:rFonts w:ascii="Book Antiqua" w:hAnsi="Book Antiqua"/>
          <w:i/>
          <w:sz w:val="28"/>
          <w:szCs w:val="28"/>
        </w:rPr>
        <w:t>Collectively they make up the spiritual temple</w:t>
      </w:r>
      <w:r>
        <w:rPr>
          <w:rFonts w:ascii="Book Antiqua" w:hAnsi="Book Antiqua"/>
          <w:sz w:val="28"/>
          <w:szCs w:val="28"/>
        </w:rPr>
        <w:t xml:space="preserve"> of God in which resides the Spirt of God.</w:t>
      </w:r>
    </w:p>
    <w:p w14:paraId="616F9242" w14:textId="77777777" w:rsidR="00486FC0" w:rsidRDefault="00F25195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Paul is here </w:t>
      </w:r>
      <w:r w:rsidRPr="0072034A">
        <w:rPr>
          <w:rFonts w:ascii="Book Antiqua" w:hAnsi="Book Antiqua"/>
          <w:i/>
          <w:sz w:val="28"/>
          <w:szCs w:val="28"/>
        </w:rPr>
        <w:t>speaking primarily of the church</w:t>
      </w:r>
      <w:r>
        <w:rPr>
          <w:rFonts w:ascii="Book Antiqua" w:hAnsi="Book Antiqua"/>
          <w:sz w:val="28"/>
          <w:szCs w:val="28"/>
        </w:rPr>
        <w:t xml:space="preserve"> and is warning his succ</w:t>
      </w:r>
      <w:r w:rsidR="00E61D94">
        <w:rPr>
          <w:rFonts w:ascii="Book Antiqua" w:hAnsi="Book Antiqua"/>
          <w:sz w:val="28"/>
          <w:szCs w:val="28"/>
        </w:rPr>
        <w:t>ess</w:t>
      </w:r>
      <w:r>
        <w:rPr>
          <w:rFonts w:ascii="Book Antiqua" w:hAnsi="Book Antiqua"/>
          <w:sz w:val="28"/>
          <w:szCs w:val="28"/>
        </w:rPr>
        <w:t>ors at Corinth against</w:t>
      </w:r>
    </w:p>
    <w:p w14:paraId="104AD275" w14:textId="77777777" w:rsidR="00F25195" w:rsidRDefault="00116648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bringing</w:t>
      </w:r>
      <w:r w:rsidR="00F25195">
        <w:rPr>
          <w:rFonts w:ascii="Book Antiqua" w:hAnsi="Book Antiqua"/>
          <w:sz w:val="28"/>
          <w:szCs w:val="28"/>
        </w:rPr>
        <w:t xml:space="preserve"> injury to the church in any way,” I Cor. 3:17. </w:t>
      </w:r>
      <w:r w:rsidR="00F25195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21789C3C" w14:textId="77777777" w:rsidR="00486FC0" w:rsidRDefault="00486FC0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“…Since the bodies of the believers are sacred shrines of the Holy Spirit they must not be polluted by vice</w:t>
      </w:r>
      <w:r w:rsidR="009D0EC3">
        <w:rPr>
          <w:rFonts w:ascii="Book Antiqua" w:hAnsi="Book Antiqua"/>
          <w:sz w:val="28"/>
          <w:szCs w:val="28"/>
        </w:rPr>
        <w:t>. Because they are</w:t>
      </w:r>
      <w:r w:rsidR="00EC0F1A">
        <w:rPr>
          <w:rFonts w:ascii="Book Antiqua" w:hAnsi="Book Antiqua"/>
          <w:sz w:val="28"/>
          <w:szCs w:val="28"/>
        </w:rPr>
        <w:t xml:space="preserve"> the members of Christ and temples of the Holy Spirit which is given to us by God (See John 14: 16, 17) every sin that is committed against our bodies is a sin against our Maker and the Holy Spirit.</w:t>
      </w:r>
    </w:p>
    <w:p w14:paraId="2B0E7972" w14:textId="77777777" w:rsidR="004B7E83" w:rsidRDefault="005E0104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Man is bound to live mentally, physically, and spiritu</w:t>
      </w:r>
      <w:r w:rsidR="004B7E83">
        <w:rPr>
          <w:rFonts w:ascii="Book Antiqua" w:hAnsi="Book Antiqua"/>
          <w:sz w:val="28"/>
          <w:szCs w:val="28"/>
        </w:rPr>
        <w:t>ally as God directs to the glory</w:t>
      </w:r>
      <w:r>
        <w:rPr>
          <w:rFonts w:ascii="Book Antiqua" w:hAnsi="Book Antiqua"/>
          <w:sz w:val="28"/>
          <w:szCs w:val="28"/>
        </w:rPr>
        <w:t xml:space="preserve"> of His name</w:t>
      </w:r>
      <w:r w:rsidR="004B7E83">
        <w:rPr>
          <w:rFonts w:ascii="Book Antiqua" w:hAnsi="Book Antiqua"/>
          <w:sz w:val="28"/>
          <w:szCs w:val="28"/>
        </w:rPr>
        <w:t>, and not to gratification of filthy desires.</w:t>
      </w:r>
    </w:p>
    <w:p w14:paraId="6555E779" w14:textId="77777777" w:rsidR="005E0104" w:rsidRDefault="004B7E83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converted man is a willing slave of Jesus Christ (See Rom. 1:1; 6:18), who lives only to please his Master…”</w:t>
      </w:r>
      <w:r w:rsidR="005E0104">
        <w:rPr>
          <w:rFonts w:ascii="Book Antiqua" w:hAnsi="Book Antiqua"/>
          <w:sz w:val="28"/>
          <w:szCs w:val="28"/>
        </w:rPr>
        <w:t xml:space="preserve"> </w:t>
      </w:r>
      <w:r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72034A">
        <w:rPr>
          <w:rFonts w:ascii="Book Antiqua" w:hAnsi="Book Antiqua"/>
          <w:sz w:val="28"/>
          <w:szCs w:val="28"/>
        </w:rPr>
        <w:t xml:space="preserve"> (emphasis supplied)</w:t>
      </w:r>
    </w:p>
    <w:p w14:paraId="2B9DFDBA" w14:textId="77777777" w:rsidR="00DF3BF1" w:rsidRPr="00DF3BF1" w:rsidRDefault="00DF3BF1" w:rsidP="00EA1432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71B8A35" w14:textId="77777777" w:rsidR="00DF3BF1" w:rsidRDefault="00510490" w:rsidP="00DF3BF1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More</w:t>
      </w:r>
      <w:r w:rsidR="00DF3BF1" w:rsidRPr="00DF3BF1">
        <w:rPr>
          <w:rFonts w:ascii="Book Antiqua" w:hAnsi="Book Antiqua"/>
          <w:b/>
          <w:sz w:val="28"/>
          <w:szCs w:val="28"/>
        </w:rPr>
        <w:t xml:space="preserve"> Church History</w:t>
      </w:r>
    </w:p>
    <w:p w14:paraId="2691F197" w14:textId="77777777" w:rsidR="00DF3BF1" w:rsidRPr="00DF3BF1" w:rsidRDefault="00DF3BF1" w:rsidP="00DF3BF1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47EDFBA2" w14:textId="77777777" w:rsidR="00A75466" w:rsidRDefault="001854B3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="00A75466" w:rsidRPr="00C37393">
        <w:rPr>
          <w:rFonts w:ascii="Book Antiqua" w:hAnsi="Book Antiqua"/>
          <w:i/>
          <w:sz w:val="28"/>
          <w:szCs w:val="28"/>
        </w:rPr>
        <w:t>Wrong theology</w:t>
      </w:r>
      <w:r w:rsidR="00732022">
        <w:rPr>
          <w:rFonts w:ascii="Book Antiqua" w:hAnsi="Book Antiqua"/>
          <w:sz w:val="28"/>
          <w:szCs w:val="28"/>
        </w:rPr>
        <w:t xml:space="preserve"> </w:t>
      </w:r>
      <w:r w:rsidR="00116648">
        <w:rPr>
          <w:rFonts w:ascii="Book Antiqua" w:hAnsi="Book Antiqua"/>
          <w:sz w:val="28"/>
          <w:szCs w:val="28"/>
        </w:rPr>
        <w:t>based on I Cor</w:t>
      </w:r>
      <w:r w:rsidR="00605434">
        <w:rPr>
          <w:rFonts w:ascii="Book Antiqua" w:hAnsi="Book Antiqua"/>
          <w:sz w:val="28"/>
          <w:szCs w:val="28"/>
        </w:rPr>
        <w:t>.</w:t>
      </w:r>
      <w:r w:rsidR="00116648">
        <w:rPr>
          <w:rFonts w:ascii="Book Antiqua" w:hAnsi="Book Antiqua"/>
          <w:sz w:val="28"/>
          <w:szCs w:val="28"/>
        </w:rPr>
        <w:t xml:space="preserve"> 3:</w:t>
      </w:r>
      <w:r w:rsidR="00605434">
        <w:rPr>
          <w:rFonts w:ascii="Book Antiqua" w:hAnsi="Book Antiqua"/>
          <w:sz w:val="28"/>
          <w:szCs w:val="28"/>
        </w:rPr>
        <w:t xml:space="preserve">16, 17; 6:19, 20 </w:t>
      </w:r>
      <w:r w:rsidR="00C37393">
        <w:rPr>
          <w:rFonts w:ascii="Book Antiqua" w:hAnsi="Book Antiqua"/>
          <w:sz w:val="28"/>
          <w:szCs w:val="28"/>
        </w:rPr>
        <w:t xml:space="preserve">is what </w:t>
      </w:r>
      <w:r w:rsidR="00732022">
        <w:rPr>
          <w:rFonts w:ascii="Book Antiqua" w:hAnsi="Book Antiqua"/>
          <w:sz w:val="28"/>
          <w:szCs w:val="28"/>
        </w:rPr>
        <w:t>caused o</w:t>
      </w:r>
      <w:r w:rsidR="006005D6">
        <w:rPr>
          <w:rFonts w:ascii="Book Antiqua" w:hAnsi="Book Antiqua"/>
          <w:sz w:val="28"/>
          <w:szCs w:val="28"/>
        </w:rPr>
        <w:t xml:space="preserve">ne of our </w:t>
      </w:r>
      <w:r w:rsidR="00576DA1">
        <w:rPr>
          <w:rFonts w:ascii="Book Antiqua" w:hAnsi="Book Antiqua"/>
          <w:sz w:val="28"/>
          <w:szCs w:val="28"/>
        </w:rPr>
        <w:t xml:space="preserve">beloved, </w:t>
      </w:r>
      <w:r w:rsidR="006005D6">
        <w:rPr>
          <w:rFonts w:ascii="Book Antiqua" w:hAnsi="Book Antiqua"/>
          <w:sz w:val="28"/>
          <w:szCs w:val="28"/>
        </w:rPr>
        <w:t>early</w:t>
      </w:r>
      <w:r w:rsidR="00576DA1">
        <w:rPr>
          <w:rFonts w:ascii="Book Antiqua" w:hAnsi="Book Antiqua"/>
          <w:sz w:val="28"/>
          <w:szCs w:val="28"/>
        </w:rPr>
        <w:t xml:space="preserve"> church</w:t>
      </w:r>
      <w:r w:rsidR="006005D6">
        <w:rPr>
          <w:rFonts w:ascii="Book Antiqua" w:hAnsi="Book Antiqua"/>
          <w:sz w:val="28"/>
          <w:szCs w:val="28"/>
        </w:rPr>
        <w:t xml:space="preserve"> leaders </w:t>
      </w:r>
      <w:r w:rsidR="00510490">
        <w:rPr>
          <w:rFonts w:ascii="Book Antiqua" w:hAnsi="Book Antiqua"/>
          <w:sz w:val="28"/>
          <w:szCs w:val="28"/>
        </w:rPr>
        <w:t>(</w:t>
      </w:r>
      <w:r w:rsidR="00732022">
        <w:rPr>
          <w:rFonts w:ascii="Book Antiqua" w:hAnsi="Book Antiqua"/>
          <w:sz w:val="28"/>
          <w:szCs w:val="28"/>
        </w:rPr>
        <w:t>Dr. K.</w:t>
      </w:r>
      <w:r w:rsidR="00510490">
        <w:rPr>
          <w:rFonts w:ascii="Book Antiqua" w:hAnsi="Book Antiqua"/>
          <w:sz w:val="28"/>
          <w:szCs w:val="28"/>
        </w:rPr>
        <w:t>)</w:t>
      </w:r>
      <w:r w:rsidR="003B3CC0">
        <w:rPr>
          <w:rFonts w:ascii="Book Antiqua" w:hAnsi="Book Antiqua"/>
          <w:sz w:val="28"/>
          <w:szCs w:val="28"/>
        </w:rPr>
        <w:t xml:space="preserve"> who wrote the </w:t>
      </w:r>
      <w:r w:rsidR="00576DA1">
        <w:rPr>
          <w:rFonts w:ascii="Book Antiqua" w:hAnsi="Book Antiqua"/>
          <w:sz w:val="28"/>
          <w:szCs w:val="28"/>
        </w:rPr>
        <w:t>book,</w:t>
      </w:r>
      <w:r w:rsidR="003B3CC0">
        <w:rPr>
          <w:rFonts w:ascii="Book Antiqua" w:hAnsi="Book Antiqua"/>
          <w:sz w:val="28"/>
          <w:szCs w:val="28"/>
        </w:rPr>
        <w:t xml:space="preserve"> </w:t>
      </w:r>
      <w:r w:rsidR="00605434">
        <w:rPr>
          <w:rFonts w:ascii="Book Antiqua" w:hAnsi="Book Antiqua"/>
          <w:b/>
          <w:sz w:val="28"/>
          <w:szCs w:val="28"/>
        </w:rPr>
        <w:t xml:space="preserve">“The Living </w:t>
      </w:r>
      <w:r w:rsidR="003B3CC0" w:rsidRPr="00576DA1">
        <w:rPr>
          <w:rFonts w:ascii="Book Antiqua" w:hAnsi="Book Antiqua"/>
          <w:b/>
          <w:sz w:val="28"/>
          <w:szCs w:val="28"/>
        </w:rPr>
        <w:t>Temple”</w:t>
      </w:r>
      <w:r w:rsidR="00732022" w:rsidRPr="00576DA1">
        <w:rPr>
          <w:rFonts w:ascii="Book Antiqua" w:hAnsi="Book Antiqua"/>
          <w:b/>
          <w:sz w:val="28"/>
          <w:szCs w:val="28"/>
        </w:rPr>
        <w:t xml:space="preserve"> </w:t>
      </w:r>
      <w:r w:rsidR="00732022">
        <w:rPr>
          <w:rFonts w:ascii="Book Antiqua" w:hAnsi="Book Antiqua"/>
          <w:sz w:val="28"/>
          <w:szCs w:val="28"/>
        </w:rPr>
        <w:t xml:space="preserve">to get into serious </w:t>
      </w:r>
      <w:r w:rsidR="00605434">
        <w:rPr>
          <w:rFonts w:ascii="Book Antiqua" w:hAnsi="Book Antiqua"/>
          <w:sz w:val="28"/>
          <w:szCs w:val="28"/>
        </w:rPr>
        <w:t xml:space="preserve">theological </w:t>
      </w:r>
      <w:r w:rsidR="00732022">
        <w:rPr>
          <w:rFonts w:ascii="Book Antiqua" w:hAnsi="Book Antiqua"/>
          <w:sz w:val="28"/>
          <w:szCs w:val="28"/>
        </w:rPr>
        <w:t xml:space="preserve">trouble, leading him to accept the erroneous Buddhist teaching </w:t>
      </w:r>
      <w:r w:rsidR="007B335E">
        <w:rPr>
          <w:rFonts w:ascii="Book Antiqua" w:hAnsi="Book Antiqua"/>
          <w:sz w:val="28"/>
          <w:szCs w:val="28"/>
        </w:rPr>
        <w:t>of ”</w:t>
      </w:r>
      <w:r w:rsidR="00732022">
        <w:rPr>
          <w:rFonts w:ascii="Book Antiqua" w:hAnsi="Book Antiqua"/>
          <w:sz w:val="28"/>
          <w:szCs w:val="28"/>
        </w:rPr>
        <w:t>pantheism</w:t>
      </w:r>
      <w:r>
        <w:rPr>
          <w:rFonts w:ascii="Book Antiqua" w:hAnsi="Book Antiqua"/>
          <w:sz w:val="28"/>
          <w:szCs w:val="28"/>
        </w:rPr>
        <w:t>.”</w:t>
      </w:r>
      <w:r w:rsidR="00732022">
        <w:rPr>
          <w:rFonts w:ascii="Book Antiqua" w:hAnsi="Book Antiqua"/>
          <w:sz w:val="28"/>
          <w:szCs w:val="28"/>
        </w:rPr>
        <w:t xml:space="preserve"> Which states that God is </w:t>
      </w:r>
      <w:r w:rsidRPr="000A6E6A">
        <w:rPr>
          <w:rFonts w:ascii="Book Antiqua" w:hAnsi="Book Antiqua"/>
          <w:b/>
          <w:sz w:val="28"/>
          <w:szCs w:val="28"/>
        </w:rPr>
        <w:t>“</w:t>
      </w:r>
      <w:r w:rsidR="00732022" w:rsidRPr="000A6E6A">
        <w:rPr>
          <w:rFonts w:ascii="Book Antiqua" w:hAnsi="Book Antiqua"/>
          <w:b/>
          <w:sz w:val="28"/>
          <w:szCs w:val="28"/>
        </w:rPr>
        <w:t>literally</w:t>
      </w:r>
      <w:r w:rsidRPr="000A6E6A">
        <w:rPr>
          <w:rFonts w:ascii="Book Antiqua" w:hAnsi="Book Antiqua"/>
          <w:b/>
          <w:sz w:val="28"/>
          <w:szCs w:val="28"/>
        </w:rPr>
        <w:t>”</w:t>
      </w:r>
      <w:r w:rsidR="00732022">
        <w:rPr>
          <w:rFonts w:ascii="Book Antiqua" w:hAnsi="Book Antiqua"/>
          <w:sz w:val="28"/>
          <w:szCs w:val="28"/>
        </w:rPr>
        <w:t xml:space="preserve"> in </w:t>
      </w:r>
      <w:r w:rsidR="00732022">
        <w:rPr>
          <w:rFonts w:ascii="Book Antiqua" w:hAnsi="Book Antiqua"/>
          <w:sz w:val="28"/>
          <w:szCs w:val="28"/>
        </w:rPr>
        <w:lastRenderedPageBreak/>
        <w:t>everything.</w:t>
      </w:r>
      <w:r>
        <w:rPr>
          <w:rFonts w:ascii="Book Antiqua" w:hAnsi="Book Antiqua"/>
          <w:sz w:val="28"/>
          <w:szCs w:val="28"/>
        </w:rPr>
        <w:t xml:space="preserve"> That rationale woul</w:t>
      </w:r>
      <w:r w:rsidR="006005D6">
        <w:rPr>
          <w:rFonts w:ascii="Book Antiqua" w:hAnsi="Book Antiqua"/>
          <w:sz w:val="28"/>
          <w:szCs w:val="28"/>
        </w:rPr>
        <w:t>d conclude that we are</w:t>
      </w:r>
      <w:r>
        <w:rPr>
          <w:rFonts w:ascii="Book Antiqua" w:hAnsi="Book Antiqua"/>
          <w:sz w:val="28"/>
          <w:szCs w:val="28"/>
        </w:rPr>
        <w:t xml:space="preserve"> </w:t>
      </w:r>
      <w:r w:rsidR="00B37159">
        <w:rPr>
          <w:rFonts w:ascii="Book Antiqua" w:hAnsi="Book Antiqua"/>
          <w:sz w:val="28"/>
          <w:szCs w:val="28"/>
        </w:rPr>
        <w:t xml:space="preserve">all </w:t>
      </w:r>
      <w:r w:rsidR="006005D6">
        <w:rPr>
          <w:rFonts w:ascii="Book Antiqua" w:hAnsi="Book Antiqua"/>
          <w:sz w:val="28"/>
          <w:szCs w:val="28"/>
        </w:rPr>
        <w:t>“</w:t>
      </w:r>
      <w:r w:rsidR="00B37159">
        <w:rPr>
          <w:rFonts w:ascii="Book Antiqua" w:hAnsi="Book Antiqua"/>
          <w:sz w:val="28"/>
          <w:szCs w:val="28"/>
        </w:rPr>
        <w:t>Gods</w:t>
      </w:r>
      <w:r w:rsidR="008F29C4">
        <w:rPr>
          <w:rFonts w:ascii="Book Antiqua" w:hAnsi="Book Antiqua"/>
          <w:sz w:val="28"/>
          <w:szCs w:val="28"/>
        </w:rPr>
        <w:t>,</w:t>
      </w:r>
      <w:r w:rsidR="006005D6">
        <w:rPr>
          <w:rFonts w:ascii="Book Antiqua" w:hAnsi="Book Antiqua"/>
          <w:sz w:val="28"/>
          <w:szCs w:val="28"/>
        </w:rPr>
        <w:t>”</w:t>
      </w:r>
      <w:r w:rsidR="008F29C4">
        <w:rPr>
          <w:rFonts w:ascii="Book Antiqua" w:hAnsi="Book Antiqua"/>
          <w:sz w:val="28"/>
          <w:szCs w:val="28"/>
        </w:rPr>
        <w:t xml:space="preserve"> and spiritually self-sufficient</w:t>
      </w:r>
      <w:r w:rsidR="004554B1">
        <w:rPr>
          <w:rFonts w:ascii="Book Antiqua" w:hAnsi="Book Antiqua"/>
          <w:sz w:val="28"/>
          <w:szCs w:val="28"/>
        </w:rPr>
        <w:t>, not needing a Savior from our sins.</w:t>
      </w:r>
      <w:r w:rsidR="006005D6">
        <w:rPr>
          <w:rFonts w:ascii="Book Antiqua" w:hAnsi="Book Antiqua"/>
          <w:sz w:val="28"/>
          <w:szCs w:val="28"/>
        </w:rPr>
        <w:t xml:space="preserve"> </w:t>
      </w:r>
    </w:p>
    <w:p w14:paraId="0FDB3E29" w14:textId="77777777" w:rsidR="009D666D" w:rsidRDefault="00A75466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6005D6">
        <w:rPr>
          <w:rFonts w:ascii="Book Antiqua" w:hAnsi="Book Antiqua"/>
          <w:sz w:val="28"/>
          <w:szCs w:val="28"/>
        </w:rPr>
        <w:t>We</w:t>
      </w:r>
      <w:r w:rsidR="00576DA1">
        <w:rPr>
          <w:rFonts w:ascii="Book Antiqua" w:hAnsi="Book Antiqua"/>
          <w:sz w:val="28"/>
          <w:szCs w:val="28"/>
        </w:rPr>
        <w:t xml:space="preserve"> who are</w:t>
      </w:r>
      <w:r w:rsidR="006005D6">
        <w:rPr>
          <w:rFonts w:ascii="Book Antiqua" w:hAnsi="Book Antiqua"/>
          <w:sz w:val="28"/>
          <w:szCs w:val="28"/>
        </w:rPr>
        <w:t xml:space="preserve"> God’s </w:t>
      </w:r>
      <w:r w:rsidR="007F62E2">
        <w:rPr>
          <w:rFonts w:ascii="Book Antiqua" w:hAnsi="Book Antiqua"/>
          <w:sz w:val="28"/>
          <w:szCs w:val="28"/>
        </w:rPr>
        <w:t>creation</w:t>
      </w:r>
      <w:r w:rsidR="00576DA1">
        <w:rPr>
          <w:rFonts w:ascii="Book Antiqua" w:hAnsi="Book Antiqua"/>
          <w:sz w:val="28"/>
          <w:szCs w:val="28"/>
        </w:rPr>
        <w:t>, made in His image,</w:t>
      </w:r>
      <w:r w:rsidR="006005D6">
        <w:rPr>
          <w:rFonts w:ascii="Book Antiqua" w:hAnsi="Book Antiqua"/>
          <w:sz w:val="28"/>
          <w:szCs w:val="28"/>
        </w:rPr>
        <w:t xml:space="preserve"> </w:t>
      </w:r>
      <w:r w:rsidR="008F29C4">
        <w:rPr>
          <w:rFonts w:ascii="Book Antiqua" w:hAnsi="Book Antiqua"/>
          <w:sz w:val="28"/>
          <w:szCs w:val="28"/>
        </w:rPr>
        <w:t>must</w:t>
      </w:r>
      <w:r w:rsidR="00562810">
        <w:rPr>
          <w:rFonts w:ascii="Book Antiqua" w:hAnsi="Book Antiqua"/>
          <w:sz w:val="28"/>
          <w:szCs w:val="28"/>
        </w:rPr>
        <w:t xml:space="preserve"> </w:t>
      </w:r>
      <w:r w:rsidR="006005D6">
        <w:rPr>
          <w:rFonts w:ascii="Book Antiqua" w:hAnsi="Book Antiqua"/>
          <w:sz w:val="28"/>
          <w:szCs w:val="28"/>
        </w:rPr>
        <w:t xml:space="preserve">be </w:t>
      </w:r>
      <w:r>
        <w:rPr>
          <w:rFonts w:ascii="Book Antiqua" w:hAnsi="Book Antiqua"/>
          <w:sz w:val="28"/>
          <w:szCs w:val="28"/>
        </w:rPr>
        <w:t xml:space="preserve">spiritually </w:t>
      </w:r>
      <w:r w:rsidR="00562810">
        <w:rPr>
          <w:rFonts w:ascii="Book Antiqua" w:hAnsi="Book Antiqua"/>
          <w:sz w:val="28"/>
          <w:szCs w:val="28"/>
        </w:rPr>
        <w:t>vigilant and</w:t>
      </w:r>
      <w:r w:rsidR="00605434">
        <w:rPr>
          <w:rFonts w:ascii="Book Antiqua" w:hAnsi="Book Antiqua"/>
          <w:sz w:val="28"/>
          <w:szCs w:val="28"/>
        </w:rPr>
        <w:t xml:space="preserve"> not accept every wind of doctrine, (deemed “new light”) that is now blowing</w:t>
      </w:r>
      <w:r w:rsidR="007F62E2">
        <w:rPr>
          <w:rFonts w:ascii="Book Antiqua" w:hAnsi="Book Antiqua"/>
          <w:sz w:val="28"/>
          <w:szCs w:val="28"/>
        </w:rPr>
        <w:t xml:space="preserve">. </w:t>
      </w:r>
    </w:p>
    <w:p w14:paraId="68EC693C" w14:textId="77777777" w:rsidR="00B21C2E" w:rsidRDefault="009D666D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F324B7">
        <w:rPr>
          <w:rFonts w:ascii="Book Antiqua" w:hAnsi="Book Antiqua"/>
          <w:sz w:val="28"/>
          <w:szCs w:val="28"/>
        </w:rPr>
        <w:t>The only safe recourse that will guarantee us the   victory</w:t>
      </w:r>
      <w:r w:rsidR="007F62E2">
        <w:rPr>
          <w:rFonts w:ascii="Book Antiqua" w:hAnsi="Book Antiqua"/>
          <w:sz w:val="28"/>
          <w:szCs w:val="28"/>
        </w:rPr>
        <w:t xml:space="preserve"> over </w:t>
      </w:r>
      <w:r w:rsidR="007A1D00">
        <w:rPr>
          <w:rFonts w:ascii="Book Antiqua" w:hAnsi="Book Antiqua"/>
          <w:sz w:val="28"/>
          <w:szCs w:val="28"/>
        </w:rPr>
        <w:t>sin and</w:t>
      </w:r>
      <w:r w:rsidR="00C37393">
        <w:rPr>
          <w:rFonts w:ascii="Book Antiqua" w:hAnsi="Book Antiqua"/>
          <w:sz w:val="28"/>
          <w:szCs w:val="28"/>
        </w:rPr>
        <w:t xml:space="preserve"> false </w:t>
      </w:r>
      <w:r w:rsidR="007A1D00">
        <w:rPr>
          <w:rFonts w:ascii="Book Antiqua" w:hAnsi="Book Antiqua"/>
          <w:sz w:val="28"/>
          <w:szCs w:val="28"/>
        </w:rPr>
        <w:t>teachings is</w:t>
      </w:r>
      <w:r w:rsidR="00F324B7">
        <w:rPr>
          <w:rFonts w:ascii="Book Antiqua" w:hAnsi="Book Antiqua"/>
          <w:sz w:val="28"/>
          <w:szCs w:val="28"/>
        </w:rPr>
        <w:t xml:space="preserve"> to be</w:t>
      </w:r>
      <w:r w:rsidR="007B335E">
        <w:rPr>
          <w:rFonts w:ascii="Book Antiqua" w:hAnsi="Book Antiqua"/>
          <w:sz w:val="28"/>
          <w:szCs w:val="28"/>
        </w:rPr>
        <w:t xml:space="preserve"> guided by the unction of the Holy Spirit, which guide</w:t>
      </w:r>
      <w:r w:rsidR="007F62E2">
        <w:rPr>
          <w:rFonts w:ascii="Book Antiqua" w:hAnsi="Book Antiqua"/>
          <w:sz w:val="28"/>
          <w:szCs w:val="28"/>
        </w:rPr>
        <w:t>s</w:t>
      </w:r>
      <w:r w:rsidR="007B335E">
        <w:rPr>
          <w:rFonts w:ascii="Book Antiqua" w:hAnsi="Book Antiqua"/>
          <w:sz w:val="28"/>
          <w:szCs w:val="28"/>
        </w:rPr>
        <w:t xml:space="preserve"> us into </w:t>
      </w:r>
      <w:r w:rsidR="007B335E" w:rsidRPr="00576DA1">
        <w:rPr>
          <w:rFonts w:ascii="Book Antiqua" w:hAnsi="Book Antiqua"/>
          <w:b/>
          <w:sz w:val="28"/>
          <w:szCs w:val="28"/>
        </w:rPr>
        <w:t>all truth</w:t>
      </w:r>
      <w:r w:rsidR="007B335E">
        <w:rPr>
          <w:rFonts w:ascii="Book Antiqua" w:hAnsi="Book Antiqua"/>
          <w:sz w:val="28"/>
          <w:szCs w:val="28"/>
        </w:rPr>
        <w:t>.</w:t>
      </w:r>
    </w:p>
    <w:p w14:paraId="508E016E" w14:textId="77777777" w:rsidR="00605434" w:rsidRDefault="00605434" w:rsidP="00EA143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Our filthy rags of righteousness will never accomplish </w:t>
      </w:r>
      <w:r w:rsidR="00F324B7">
        <w:rPr>
          <w:rFonts w:ascii="Book Antiqua" w:hAnsi="Book Antiqua"/>
          <w:sz w:val="28"/>
          <w:szCs w:val="28"/>
        </w:rPr>
        <w:t>this</w:t>
      </w:r>
      <w:r>
        <w:rPr>
          <w:rFonts w:ascii="Book Antiqua" w:hAnsi="Book Antiqua"/>
          <w:sz w:val="28"/>
          <w:szCs w:val="28"/>
        </w:rPr>
        <w:t>.</w:t>
      </w:r>
    </w:p>
    <w:p w14:paraId="72D9C29B" w14:textId="77777777" w:rsidR="007F62E2" w:rsidRDefault="007F62E2" w:rsidP="00EA1432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270BB8DC" w14:textId="77777777" w:rsidR="007F62E2" w:rsidRDefault="007F62E2" w:rsidP="007F62E2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7F62E2">
        <w:rPr>
          <w:rFonts w:ascii="Book Antiqua" w:hAnsi="Book Antiqua"/>
          <w:b/>
          <w:sz w:val="28"/>
          <w:szCs w:val="28"/>
        </w:rPr>
        <w:t>Amen!</w:t>
      </w:r>
    </w:p>
    <w:p w14:paraId="07BF8FD7" w14:textId="77777777" w:rsidR="007F62E2" w:rsidRDefault="007F62E2" w:rsidP="007F62E2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5AFDDC42" w14:textId="77777777" w:rsidR="007F62E2" w:rsidRDefault="007F62E2" w:rsidP="007F62E2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14:paraId="57F7AFCF" w14:textId="77777777" w:rsidR="007F62E2" w:rsidRPr="007F62E2" w:rsidRDefault="007F62E2" w:rsidP="007F62E2">
      <w:pPr>
        <w:spacing w:after="0"/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noProof/>
          <w:sz w:val="28"/>
          <w:szCs w:val="28"/>
        </w:rPr>
        <w:drawing>
          <wp:inline distT="0" distB="0" distL="0" distR="0" wp14:anchorId="7D984639" wp14:editId="55CAE4E7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07E40" w14:textId="77777777" w:rsidR="00DA63F3" w:rsidRPr="00DA63F3" w:rsidRDefault="00DA63F3">
      <w:pPr>
        <w:spacing w:after="0"/>
        <w:jc w:val="center"/>
        <w:rPr>
          <w:rFonts w:ascii="French Script MT" w:hAnsi="French Script MT"/>
          <w:b/>
          <w:sz w:val="48"/>
          <w:szCs w:val="48"/>
        </w:rPr>
      </w:pPr>
    </w:p>
    <w:sectPr w:rsidR="00DA63F3" w:rsidRPr="00DA63F3" w:rsidSect="00DA63F3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DAF66" w14:textId="77777777" w:rsidR="00403C03" w:rsidRDefault="00403C03" w:rsidP="00562810">
      <w:pPr>
        <w:spacing w:after="0" w:line="240" w:lineRule="auto"/>
      </w:pPr>
      <w:r>
        <w:separator/>
      </w:r>
    </w:p>
  </w:endnote>
  <w:endnote w:type="continuationSeparator" w:id="0">
    <w:p w14:paraId="40D254DD" w14:textId="77777777" w:rsidR="00403C03" w:rsidRDefault="00403C03" w:rsidP="0056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700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8F383" w14:textId="77777777" w:rsidR="00562810" w:rsidRDefault="005628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3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F2CFC4" w14:textId="77777777" w:rsidR="00562810" w:rsidRDefault="00562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5987F" w14:textId="77777777" w:rsidR="00403C03" w:rsidRDefault="00403C03" w:rsidP="00562810">
      <w:pPr>
        <w:spacing w:after="0" w:line="240" w:lineRule="auto"/>
      </w:pPr>
      <w:r>
        <w:separator/>
      </w:r>
    </w:p>
  </w:footnote>
  <w:footnote w:type="continuationSeparator" w:id="0">
    <w:p w14:paraId="2BF39980" w14:textId="77777777" w:rsidR="00403C03" w:rsidRDefault="00403C03" w:rsidP="00562810">
      <w:pPr>
        <w:spacing w:after="0" w:line="240" w:lineRule="auto"/>
      </w:pPr>
      <w:r>
        <w:continuationSeparator/>
      </w:r>
    </w:p>
  </w:footnote>
  <w:footnote w:id="1">
    <w:p w14:paraId="05D125BC" w14:textId="77777777" w:rsidR="00143594" w:rsidRDefault="00143594">
      <w:pPr>
        <w:pStyle w:val="FootnoteText"/>
      </w:pPr>
      <w:r>
        <w:rPr>
          <w:rStyle w:val="FootnoteReference"/>
        </w:rPr>
        <w:footnoteRef/>
      </w:r>
      <w:r>
        <w:t xml:space="preserve"> Micah 7:19; Jer. 31:34</w:t>
      </w:r>
    </w:p>
  </w:footnote>
  <w:footnote w:id="2">
    <w:p w14:paraId="43A15C63" w14:textId="77777777" w:rsidR="00F25195" w:rsidRDefault="00F251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25195">
        <w:rPr>
          <w:u w:val="single"/>
        </w:rPr>
        <w:t>SDA Bible Commentary</w:t>
      </w:r>
      <w:r>
        <w:t>, Vol. 6, pp. 677, 678.</w:t>
      </w:r>
    </w:p>
  </w:footnote>
  <w:footnote w:id="3">
    <w:p w14:paraId="2062198F" w14:textId="77777777" w:rsidR="004B7E83" w:rsidRDefault="004B7E83">
      <w:pPr>
        <w:pStyle w:val="FootnoteText"/>
      </w:pPr>
      <w:r>
        <w:rPr>
          <w:rStyle w:val="FootnoteReference"/>
        </w:rPr>
        <w:footnoteRef/>
      </w:r>
      <w:r>
        <w:t xml:space="preserve"> Ibid. pp. 703, 704.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F3"/>
    <w:rsid w:val="000759C0"/>
    <w:rsid w:val="000A6E6A"/>
    <w:rsid w:val="00116648"/>
    <w:rsid w:val="00131D3A"/>
    <w:rsid w:val="00143594"/>
    <w:rsid w:val="00157256"/>
    <w:rsid w:val="001854B3"/>
    <w:rsid w:val="002000C1"/>
    <w:rsid w:val="00234CAC"/>
    <w:rsid w:val="002F7D77"/>
    <w:rsid w:val="003B3CC0"/>
    <w:rsid w:val="00403C03"/>
    <w:rsid w:val="004554B1"/>
    <w:rsid w:val="00486FC0"/>
    <w:rsid w:val="004B7E83"/>
    <w:rsid w:val="004F5333"/>
    <w:rsid w:val="00510490"/>
    <w:rsid w:val="00537477"/>
    <w:rsid w:val="00543B04"/>
    <w:rsid w:val="00562810"/>
    <w:rsid w:val="00576DA1"/>
    <w:rsid w:val="005E0104"/>
    <w:rsid w:val="006005D6"/>
    <w:rsid w:val="00605434"/>
    <w:rsid w:val="00642CB8"/>
    <w:rsid w:val="0072034A"/>
    <w:rsid w:val="00732022"/>
    <w:rsid w:val="0073707D"/>
    <w:rsid w:val="007413D8"/>
    <w:rsid w:val="0077051A"/>
    <w:rsid w:val="007A1D00"/>
    <w:rsid w:val="007B335E"/>
    <w:rsid w:val="007D1815"/>
    <w:rsid w:val="007F62E2"/>
    <w:rsid w:val="0083332C"/>
    <w:rsid w:val="00835F94"/>
    <w:rsid w:val="008A0E19"/>
    <w:rsid w:val="008A5E31"/>
    <w:rsid w:val="008F29C4"/>
    <w:rsid w:val="009D0EC3"/>
    <w:rsid w:val="009D666D"/>
    <w:rsid w:val="009F4D03"/>
    <w:rsid w:val="00A13D10"/>
    <w:rsid w:val="00A37C04"/>
    <w:rsid w:val="00A75466"/>
    <w:rsid w:val="00AC2BE9"/>
    <w:rsid w:val="00B21C2E"/>
    <w:rsid w:val="00B37159"/>
    <w:rsid w:val="00B6494E"/>
    <w:rsid w:val="00B661F2"/>
    <w:rsid w:val="00BE57B0"/>
    <w:rsid w:val="00BE630B"/>
    <w:rsid w:val="00C37393"/>
    <w:rsid w:val="00CD620D"/>
    <w:rsid w:val="00D07373"/>
    <w:rsid w:val="00D34353"/>
    <w:rsid w:val="00DA63F3"/>
    <w:rsid w:val="00DA6D3C"/>
    <w:rsid w:val="00DF3BF1"/>
    <w:rsid w:val="00DF5196"/>
    <w:rsid w:val="00E33A0B"/>
    <w:rsid w:val="00E41A4D"/>
    <w:rsid w:val="00E50293"/>
    <w:rsid w:val="00E61D94"/>
    <w:rsid w:val="00E713CF"/>
    <w:rsid w:val="00EA1432"/>
    <w:rsid w:val="00EB7C88"/>
    <w:rsid w:val="00EC053E"/>
    <w:rsid w:val="00EC0F1A"/>
    <w:rsid w:val="00ED065D"/>
    <w:rsid w:val="00F25195"/>
    <w:rsid w:val="00F324B7"/>
    <w:rsid w:val="00F97CDC"/>
    <w:rsid w:val="00FC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509D"/>
  <w15:chartTrackingRefBased/>
  <w15:docId w15:val="{6D2BEFE4-DF26-4298-8009-0425D5B0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810"/>
  </w:style>
  <w:style w:type="paragraph" w:styleId="Footer">
    <w:name w:val="footer"/>
    <w:basedOn w:val="Normal"/>
    <w:link w:val="FooterChar"/>
    <w:uiPriority w:val="99"/>
    <w:unhideWhenUsed/>
    <w:rsid w:val="0056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810"/>
  </w:style>
  <w:style w:type="paragraph" w:styleId="FootnoteText">
    <w:name w:val="footnote text"/>
    <w:basedOn w:val="Normal"/>
    <w:link w:val="FootnoteTextChar"/>
    <w:uiPriority w:val="99"/>
    <w:semiHidden/>
    <w:unhideWhenUsed/>
    <w:rsid w:val="00F251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1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9E66-21C7-479D-9FD2-D5FA1923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Jerry Scherer</cp:lastModifiedBy>
  <cp:revision>2</cp:revision>
  <dcterms:created xsi:type="dcterms:W3CDTF">2018-06-02T18:25:00Z</dcterms:created>
  <dcterms:modified xsi:type="dcterms:W3CDTF">2018-06-02T18:25:00Z</dcterms:modified>
</cp:coreProperties>
</file>