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76D45" w14:textId="49D08317" w:rsidR="009F7E52" w:rsidRPr="00240F05" w:rsidRDefault="00240F05" w:rsidP="00240F0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240F05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F41F27A" w14:textId="05AAAA75" w:rsidR="00240F05" w:rsidRDefault="00240F05" w:rsidP="00240F0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240F05">
        <w:rPr>
          <w:rFonts w:ascii="French Script MT" w:hAnsi="French Script MT"/>
          <w:b/>
          <w:bCs/>
          <w:sz w:val="48"/>
          <w:szCs w:val="48"/>
        </w:rPr>
        <w:t>Vol. 12, No. 22 Nov. 21, 2020</w:t>
      </w:r>
    </w:p>
    <w:p w14:paraId="7DD7516D" w14:textId="77777777" w:rsidR="00240F05" w:rsidRDefault="00240F05" w:rsidP="00240F05">
      <w:pPr>
        <w:tabs>
          <w:tab w:val="left" w:pos="2530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7584B5FF" w14:textId="2B5E1678" w:rsidR="00240F05" w:rsidRDefault="00240F05" w:rsidP="00240F05">
      <w:pPr>
        <w:tabs>
          <w:tab w:val="left" w:pos="253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4C39BB">
        <w:rPr>
          <w:rFonts w:ascii="Book Antiqua" w:hAnsi="Book Antiqua"/>
          <w:b/>
          <w:bCs/>
          <w:sz w:val="28"/>
          <w:szCs w:val="28"/>
        </w:rPr>
        <w:t>Jesus said, “Follow Me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2DD463FF" w14:textId="729554B3" w:rsidR="003A36D1" w:rsidRPr="006853E8" w:rsidRDefault="00240F05" w:rsidP="004C39BB">
      <w:pPr>
        <w:tabs>
          <w:tab w:val="left" w:pos="253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6853E8">
        <w:rPr>
          <w:rFonts w:ascii="Book Antiqua" w:hAnsi="Book Antiqua"/>
          <w:b/>
          <w:bCs/>
          <w:sz w:val="28"/>
          <w:szCs w:val="28"/>
        </w:rPr>
        <w:t xml:space="preserve">Adapted from </w:t>
      </w:r>
      <w:r w:rsidR="003A36D1" w:rsidRPr="006853E8">
        <w:rPr>
          <w:rFonts w:ascii="Book Antiqua" w:hAnsi="Book Antiqua"/>
          <w:b/>
          <w:bCs/>
          <w:sz w:val="28"/>
          <w:szCs w:val="28"/>
        </w:rPr>
        <w:t xml:space="preserve">the </w:t>
      </w:r>
      <w:r w:rsidRPr="006853E8">
        <w:rPr>
          <w:rFonts w:ascii="Book Antiqua" w:hAnsi="Book Antiqua"/>
          <w:b/>
          <w:bCs/>
          <w:sz w:val="28"/>
          <w:szCs w:val="28"/>
        </w:rPr>
        <w:t>Glen Burnie SDA Church</w:t>
      </w:r>
    </w:p>
    <w:p w14:paraId="7ACA2F5C" w14:textId="65DF3D4D" w:rsidR="00240F05" w:rsidRPr="006853E8" w:rsidRDefault="00240F05" w:rsidP="003A36D1">
      <w:pPr>
        <w:tabs>
          <w:tab w:val="left" w:pos="253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6853E8">
        <w:rPr>
          <w:rFonts w:ascii="Book Antiqua" w:hAnsi="Book Antiqua"/>
          <w:b/>
          <w:bCs/>
          <w:sz w:val="28"/>
          <w:szCs w:val="28"/>
        </w:rPr>
        <w:t>Sabbath Sermon</w:t>
      </w:r>
      <w:r w:rsidR="003A36D1" w:rsidRPr="006853E8">
        <w:rPr>
          <w:rFonts w:ascii="Book Antiqua" w:hAnsi="Book Antiqua"/>
          <w:b/>
          <w:bCs/>
          <w:sz w:val="28"/>
          <w:szCs w:val="28"/>
        </w:rPr>
        <w:t xml:space="preserve">, </w:t>
      </w:r>
      <w:r w:rsidR="004C39BB" w:rsidRPr="006853E8">
        <w:rPr>
          <w:rFonts w:ascii="Book Antiqua" w:hAnsi="Book Antiqua"/>
          <w:b/>
          <w:bCs/>
          <w:sz w:val="28"/>
          <w:szCs w:val="28"/>
        </w:rPr>
        <w:t>Sept</w:t>
      </w:r>
      <w:r w:rsidRPr="006853E8">
        <w:rPr>
          <w:rFonts w:ascii="Book Antiqua" w:hAnsi="Book Antiqua"/>
          <w:b/>
          <w:bCs/>
          <w:sz w:val="28"/>
          <w:szCs w:val="28"/>
        </w:rPr>
        <w:t xml:space="preserve">. </w:t>
      </w:r>
      <w:r w:rsidR="004C39BB" w:rsidRPr="006853E8">
        <w:rPr>
          <w:rFonts w:ascii="Book Antiqua" w:hAnsi="Book Antiqua"/>
          <w:b/>
          <w:bCs/>
          <w:sz w:val="28"/>
          <w:szCs w:val="28"/>
        </w:rPr>
        <w:t>27</w:t>
      </w:r>
      <w:r w:rsidRPr="006853E8">
        <w:rPr>
          <w:rFonts w:ascii="Book Antiqua" w:hAnsi="Book Antiqua"/>
          <w:b/>
          <w:bCs/>
          <w:sz w:val="28"/>
          <w:szCs w:val="28"/>
        </w:rPr>
        <w:t xml:space="preserve">, </w:t>
      </w:r>
      <w:r w:rsidR="004C39BB" w:rsidRPr="006853E8">
        <w:rPr>
          <w:rFonts w:ascii="Book Antiqua" w:hAnsi="Book Antiqua"/>
          <w:b/>
          <w:bCs/>
          <w:sz w:val="28"/>
          <w:szCs w:val="28"/>
        </w:rPr>
        <w:t>1993</w:t>
      </w:r>
      <w:r w:rsidRPr="006853E8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4EC62A22" w14:textId="41EA0F20" w:rsidR="00240F05" w:rsidRPr="003A36D1" w:rsidRDefault="00240F05" w:rsidP="00240F05">
      <w:pPr>
        <w:tabs>
          <w:tab w:val="left" w:pos="2530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4B531BFC" w14:textId="2FB91B6D" w:rsidR="00240F05" w:rsidRDefault="00240F05" w:rsidP="00240F05">
      <w:pPr>
        <w:tabs>
          <w:tab w:val="left" w:pos="25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Many of </w:t>
      </w:r>
      <w:r w:rsidR="00A14790">
        <w:rPr>
          <w:rFonts w:ascii="Book Antiqua" w:hAnsi="Book Antiqua"/>
          <w:sz w:val="28"/>
          <w:szCs w:val="28"/>
        </w:rPr>
        <w:t>us remember some of the games we played as children we thought were so much fun. Two of those games were: “Simon Says,” and “Follow the Leader.” In the game</w:t>
      </w:r>
      <w:r w:rsidR="00CC60E5">
        <w:rPr>
          <w:rFonts w:ascii="Book Antiqua" w:hAnsi="Book Antiqua"/>
          <w:sz w:val="28"/>
          <w:szCs w:val="28"/>
        </w:rPr>
        <w:t xml:space="preserve"> of</w:t>
      </w:r>
      <w:r w:rsidR="00A14790">
        <w:rPr>
          <w:rFonts w:ascii="Book Antiqua" w:hAnsi="Book Antiqua"/>
          <w:sz w:val="28"/>
          <w:szCs w:val="28"/>
        </w:rPr>
        <w:t xml:space="preserve"> “Simon Says,” there is only one “Simon</w:t>
      </w:r>
      <w:r w:rsidR="00CC60E5">
        <w:rPr>
          <w:rFonts w:ascii="Book Antiqua" w:hAnsi="Book Antiqua"/>
          <w:sz w:val="28"/>
          <w:szCs w:val="28"/>
        </w:rPr>
        <w:t>”</w:t>
      </w:r>
      <w:r w:rsidR="00A14790">
        <w:rPr>
          <w:rFonts w:ascii="Book Antiqua" w:hAnsi="Book Antiqua"/>
          <w:sz w:val="28"/>
          <w:szCs w:val="28"/>
        </w:rPr>
        <w:t xml:space="preserve"> </w:t>
      </w:r>
      <w:r w:rsidR="00425727">
        <w:rPr>
          <w:rFonts w:ascii="Book Antiqua" w:hAnsi="Book Antiqua"/>
          <w:sz w:val="28"/>
          <w:szCs w:val="28"/>
        </w:rPr>
        <w:t xml:space="preserve">allowed </w:t>
      </w:r>
      <w:r w:rsidR="00A14790">
        <w:rPr>
          <w:rFonts w:ascii="Book Antiqua" w:hAnsi="Book Antiqua"/>
          <w:sz w:val="28"/>
          <w:szCs w:val="28"/>
        </w:rPr>
        <w:t>at a time</w:t>
      </w:r>
      <w:r w:rsidR="00854D48">
        <w:rPr>
          <w:rFonts w:ascii="Book Antiqua" w:hAnsi="Book Antiqua"/>
          <w:sz w:val="28"/>
          <w:szCs w:val="28"/>
        </w:rPr>
        <w:t>.</w:t>
      </w:r>
      <w:r w:rsidR="00A14790">
        <w:rPr>
          <w:rFonts w:ascii="Book Antiqua" w:hAnsi="Book Antiqua"/>
          <w:sz w:val="28"/>
          <w:szCs w:val="28"/>
        </w:rPr>
        <w:t xml:space="preserve"> </w:t>
      </w:r>
      <w:r w:rsidR="00854D48">
        <w:rPr>
          <w:rFonts w:ascii="Book Antiqua" w:hAnsi="Book Antiqua"/>
          <w:sz w:val="28"/>
          <w:szCs w:val="28"/>
        </w:rPr>
        <w:t>Everyone</w:t>
      </w:r>
      <w:r w:rsidR="00A14790">
        <w:rPr>
          <w:rFonts w:ascii="Book Antiqua" w:hAnsi="Book Antiqua"/>
          <w:sz w:val="28"/>
          <w:szCs w:val="28"/>
        </w:rPr>
        <w:t xml:space="preserve"> wanted to be “Simon,” because he</w:t>
      </w:r>
      <w:r w:rsidR="00CC60E5">
        <w:rPr>
          <w:rFonts w:ascii="Book Antiqua" w:hAnsi="Book Antiqua"/>
          <w:sz w:val="28"/>
          <w:szCs w:val="28"/>
        </w:rPr>
        <w:t xml:space="preserve"> or she</w:t>
      </w:r>
      <w:r w:rsidR="00A14790">
        <w:rPr>
          <w:rFonts w:ascii="Book Antiqua" w:hAnsi="Book Antiqua"/>
          <w:sz w:val="28"/>
          <w:szCs w:val="28"/>
        </w:rPr>
        <w:t xml:space="preserve"> was the </w:t>
      </w:r>
      <w:r w:rsidR="00A14790" w:rsidRPr="000A19E1">
        <w:rPr>
          <w:rFonts w:ascii="Book Antiqua" w:hAnsi="Book Antiqua"/>
          <w:i/>
          <w:iCs/>
          <w:sz w:val="28"/>
          <w:szCs w:val="28"/>
        </w:rPr>
        <w:t xml:space="preserve">one in </w:t>
      </w:r>
      <w:r w:rsidR="008C02F2" w:rsidRPr="000A19E1">
        <w:rPr>
          <w:rFonts w:ascii="Book Antiqua" w:hAnsi="Book Antiqua"/>
          <w:i/>
          <w:iCs/>
          <w:sz w:val="28"/>
          <w:szCs w:val="28"/>
        </w:rPr>
        <w:t>control</w:t>
      </w:r>
      <w:r w:rsidR="00A14790">
        <w:rPr>
          <w:rFonts w:ascii="Book Antiqua" w:hAnsi="Book Antiqua"/>
          <w:sz w:val="28"/>
          <w:szCs w:val="28"/>
        </w:rPr>
        <w:t xml:space="preserve"> of the game, </w:t>
      </w:r>
      <w:r w:rsidR="006853E8">
        <w:rPr>
          <w:rFonts w:ascii="Book Antiqua" w:hAnsi="Book Antiqua"/>
          <w:sz w:val="28"/>
          <w:szCs w:val="28"/>
        </w:rPr>
        <w:t>directing</w:t>
      </w:r>
      <w:r w:rsidR="00A14790">
        <w:rPr>
          <w:rFonts w:ascii="Book Antiqua" w:hAnsi="Book Antiqua"/>
          <w:sz w:val="28"/>
          <w:szCs w:val="28"/>
        </w:rPr>
        <w:t xml:space="preserve"> the players what they needed to do</w:t>
      </w:r>
      <w:r w:rsidR="000A19E1">
        <w:rPr>
          <w:rFonts w:ascii="Book Antiqua" w:hAnsi="Book Antiqua"/>
          <w:sz w:val="28"/>
          <w:szCs w:val="28"/>
        </w:rPr>
        <w:t>.</w:t>
      </w:r>
      <w:r w:rsidR="00A14790">
        <w:rPr>
          <w:rFonts w:ascii="Book Antiqua" w:hAnsi="Book Antiqua"/>
          <w:sz w:val="28"/>
          <w:szCs w:val="28"/>
        </w:rPr>
        <w:t xml:space="preserve"> </w:t>
      </w:r>
      <w:r w:rsidR="000A19E1">
        <w:rPr>
          <w:rFonts w:ascii="Book Antiqua" w:hAnsi="Book Antiqua"/>
          <w:sz w:val="28"/>
          <w:szCs w:val="28"/>
        </w:rPr>
        <w:t>F</w:t>
      </w:r>
      <w:r w:rsidR="00A14790">
        <w:rPr>
          <w:rFonts w:ascii="Book Antiqua" w:hAnsi="Book Antiqua"/>
          <w:sz w:val="28"/>
          <w:szCs w:val="28"/>
        </w:rPr>
        <w:t>or example</w:t>
      </w:r>
      <w:r w:rsidR="008C770C">
        <w:rPr>
          <w:rFonts w:ascii="Book Antiqua" w:hAnsi="Book Antiqua"/>
          <w:sz w:val="28"/>
          <w:szCs w:val="28"/>
        </w:rPr>
        <w:t>;</w:t>
      </w:r>
      <w:r w:rsidR="00A14790">
        <w:rPr>
          <w:rFonts w:ascii="Book Antiqua" w:hAnsi="Book Antiqua"/>
          <w:sz w:val="28"/>
          <w:szCs w:val="28"/>
        </w:rPr>
        <w:t xml:space="preserve"> “Simon says</w:t>
      </w:r>
      <w:r w:rsidR="00AF35B5">
        <w:rPr>
          <w:rFonts w:ascii="Book Antiqua" w:hAnsi="Book Antiqua"/>
          <w:sz w:val="28"/>
          <w:szCs w:val="28"/>
        </w:rPr>
        <w:t>,</w:t>
      </w:r>
      <w:r w:rsidR="00A14790">
        <w:rPr>
          <w:rFonts w:ascii="Book Antiqua" w:hAnsi="Book Antiqua"/>
          <w:sz w:val="28"/>
          <w:szCs w:val="28"/>
        </w:rPr>
        <w:t xml:space="preserve"> Jump</w:t>
      </w:r>
      <w:r w:rsidR="00854D48">
        <w:rPr>
          <w:rFonts w:ascii="Book Antiqua" w:hAnsi="Book Antiqua"/>
          <w:sz w:val="28"/>
          <w:szCs w:val="28"/>
        </w:rPr>
        <w:t xml:space="preserve"> up and down.” If anyone stopped jumping</w:t>
      </w:r>
      <w:r w:rsidR="002D38CA">
        <w:rPr>
          <w:rFonts w:ascii="Book Antiqua" w:hAnsi="Book Antiqua"/>
          <w:sz w:val="28"/>
          <w:szCs w:val="28"/>
        </w:rPr>
        <w:t xml:space="preserve"> up and down</w:t>
      </w:r>
      <w:r w:rsidR="00854D48">
        <w:rPr>
          <w:rFonts w:ascii="Book Antiqua" w:hAnsi="Book Antiqua"/>
          <w:sz w:val="28"/>
          <w:szCs w:val="28"/>
        </w:rPr>
        <w:t xml:space="preserve"> before </w:t>
      </w:r>
      <w:r w:rsidR="00AF35B5">
        <w:rPr>
          <w:rFonts w:ascii="Book Antiqua" w:hAnsi="Book Antiqua"/>
          <w:sz w:val="28"/>
          <w:szCs w:val="28"/>
        </w:rPr>
        <w:t>‘</w:t>
      </w:r>
      <w:r w:rsidR="00854D48">
        <w:rPr>
          <w:rFonts w:ascii="Book Antiqua" w:hAnsi="Book Antiqua"/>
          <w:sz w:val="28"/>
          <w:szCs w:val="28"/>
        </w:rPr>
        <w:t>Simon said</w:t>
      </w:r>
      <w:r w:rsidR="00AF35B5">
        <w:rPr>
          <w:rFonts w:ascii="Book Antiqua" w:hAnsi="Book Antiqua"/>
          <w:sz w:val="28"/>
          <w:szCs w:val="28"/>
        </w:rPr>
        <w:t>’</w:t>
      </w:r>
      <w:r w:rsidR="00854D48">
        <w:rPr>
          <w:rFonts w:ascii="Book Antiqua" w:hAnsi="Book Antiqua"/>
          <w:sz w:val="28"/>
          <w:szCs w:val="28"/>
        </w:rPr>
        <w:t xml:space="preserve"> to stop they were out of the game.</w:t>
      </w:r>
      <w:r w:rsidR="00A14790">
        <w:rPr>
          <w:rFonts w:ascii="Book Antiqua" w:hAnsi="Book Antiqua"/>
          <w:sz w:val="28"/>
          <w:szCs w:val="28"/>
        </w:rPr>
        <w:t xml:space="preserve"> </w:t>
      </w:r>
      <w:r w:rsidR="00854D48">
        <w:rPr>
          <w:rFonts w:ascii="Book Antiqua" w:hAnsi="Book Antiqua"/>
          <w:sz w:val="28"/>
          <w:szCs w:val="28"/>
        </w:rPr>
        <w:t xml:space="preserve">It was very important to listen attentively to “Simon’s” </w:t>
      </w:r>
      <w:r w:rsidR="00CC60E5">
        <w:rPr>
          <w:rFonts w:ascii="Book Antiqua" w:hAnsi="Book Antiqua"/>
          <w:sz w:val="28"/>
          <w:szCs w:val="28"/>
        </w:rPr>
        <w:t>commands</w:t>
      </w:r>
      <w:r w:rsidR="00854D48">
        <w:rPr>
          <w:rFonts w:ascii="Book Antiqua" w:hAnsi="Book Antiqua"/>
          <w:sz w:val="28"/>
          <w:szCs w:val="28"/>
        </w:rPr>
        <w:t xml:space="preserve"> so you wouldn’t follow the false instructions</w:t>
      </w:r>
      <w:r w:rsidR="008C02F2">
        <w:rPr>
          <w:rFonts w:ascii="Book Antiqua" w:hAnsi="Book Antiqua"/>
          <w:sz w:val="28"/>
          <w:szCs w:val="28"/>
        </w:rPr>
        <w:t xml:space="preserve"> that</w:t>
      </w:r>
      <w:r w:rsidR="00854D48">
        <w:rPr>
          <w:rFonts w:ascii="Book Antiqua" w:hAnsi="Book Antiqua"/>
          <w:sz w:val="28"/>
          <w:szCs w:val="28"/>
        </w:rPr>
        <w:t xml:space="preserve"> “Simon’ w</w:t>
      </w:r>
      <w:r w:rsidR="008C770C">
        <w:rPr>
          <w:rFonts w:ascii="Book Antiqua" w:hAnsi="Book Antiqua"/>
          <w:sz w:val="28"/>
          <w:szCs w:val="28"/>
        </w:rPr>
        <w:t>ould</w:t>
      </w:r>
      <w:r w:rsidR="00854D48">
        <w:rPr>
          <w:rFonts w:ascii="Book Antiqua" w:hAnsi="Book Antiqua"/>
          <w:sz w:val="28"/>
          <w:szCs w:val="28"/>
        </w:rPr>
        <w:t xml:space="preserve"> </w:t>
      </w:r>
      <w:r w:rsidR="008C770C">
        <w:rPr>
          <w:rFonts w:ascii="Book Antiqua" w:hAnsi="Book Antiqua"/>
          <w:sz w:val="28"/>
          <w:szCs w:val="28"/>
        </w:rPr>
        <w:t>sometimes</w:t>
      </w:r>
      <w:r w:rsidR="00854D48">
        <w:rPr>
          <w:rFonts w:ascii="Book Antiqua" w:hAnsi="Book Antiqua"/>
          <w:sz w:val="28"/>
          <w:szCs w:val="28"/>
        </w:rPr>
        <w:t xml:space="preserve"> give, i.e. “stop jumping.” If “Simon” didn’t say</w:t>
      </w:r>
      <w:r w:rsidR="008C02F2">
        <w:rPr>
          <w:rFonts w:ascii="Book Antiqua" w:hAnsi="Book Antiqua"/>
          <w:sz w:val="28"/>
          <w:szCs w:val="28"/>
        </w:rPr>
        <w:t>,</w:t>
      </w:r>
      <w:r w:rsidR="00854D48">
        <w:rPr>
          <w:rFonts w:ascii="Book Antiqua" w:hAnsi="Book Antiqua"/>
          <w:sz w:val="28"/>
          <w:szCs w:val="28"/>
        </w:rPr>
        <w:t xml:space="preserve"> “Simon S</w:t>
      </w:r>
      <w:r w:rsidR="00CC60E5">
        <w:rPr>
          <w:rFonts w:ascii="Book Antiqua" w:hAnsi="Book Antiqua"/>
          <w:sz w:val="28"/>
          <w:szCs w:val="28"/>
        </w:rPr>
        <w:t>a</w:t>
      </w:r>
      <w:r w:rsidR="00854D48">
        <w:rPr>
          <w:rFonts w:ascii="Book Antiqua" w:hAnsi="Book Antiqua"/>
          <w:sz w:val="28"/>
          <w:szCs w:val="28"/>
        </w:rPr>
        <w:t xml:space="preserve">ys” </w:t>
      </w:r>
      <w:r w:rsidR="00CC60E5">
        <w:rPr>
          <w:rFonts w:ascii="Book Antiqua" w:hAnsi="Book Antiqua"/>
          <w:sz w:val="28"/>
          <w:szCs w:val="28"/>
        </w:rPr>
        <w:t xml:space="preserve">before </w:t>
      </w:r>
      <w:r w:rsidR="008A6F72">
        <w:rPr>
          <w:rFonts w:ascii="Book Antiqua" w:hAnsi="Book Antiqua"/>
          <w:sz w:val="28"/>
          <w:szCs w:val="28"/>
        </w:rPr>
        <w:t>his or her</w:t>
      </w:r>
      <w:r w:rsidR="00CC60E5">
        <w:rPr>
          <w:rFonts w:ascii="Book Antiqua" w:hAnsi="Book Antiqua"/>
          <w:sz w:val="28"/>
          <w:szCs w:val="28"/>
        </w:rPr>
        <w:t xml:space="preserve"> request</w:t>
      </w:r>
      <w:r w:rsidR="009C7878">
        <w:rPr>
          <w:rFonts w:ascii="Book Antiqua" w:hAnsi="Book Antiqua"/>
          <w:sz w:val="28"/>
          <w:szCs w:val="28"/>
        </w:rPr>
        <w:t>,</w:t>
      </w:r>
      <w:r w:rsidR="00CC60E5">
        <w:rPr>
          <w:rFonts w:ascii="Book Antiqua" w:hAnsi="Book Antiqua"/>
          <w:sz w:val="28"/>
          <w:szCs w:val="28"/>
        </w:rPr>
        <w:t xml:space="preserve"> one was to </w:t>
      </w:r>
      <w:r w:rsidR="002D38CA">
        <w:rPr>
          <w:rFonts w:ascii="Book Antiqua" w:hAnsi="Book Antiqua"/>
          <w:sz w:val="28"/>
          <w:szCs w:val="28"/>
        </w:rPr>
        <w:t>continue the</w:t>
      </w:r>
      <w:r w:rsidR="00CC60E5">
        <w:rPr>
          <w:rFonts w:ascii="Book Antiqua" w:hAnsi="Book Antiqua"/>
          <w:sz w:val="28"/>
          <w:szCs w:val="28"/>
        </w:rPr>
        <w:t xml:space="preserve"> </w:t>
      </w:r>
      <w:r w:rsidR="009C7878">
        <w:rPr>
          <w:rFonts w:ascii="Book Antiqua" w:hAnsi="Book Antiqua"/>
          <w:sz w:val="28"/>
          <w:szCs w:val="28"/>
        </w:rPr>
        <w:t>current</w:t>
      </w:r>
      <w:r w:rsidR="00CC60E5">
        <w:rPr>
          <w:rFonts w:ascii="Book Antiqua" w:hAnsi="Book Antiqua"/>
          <w:sz w:val="28"/>
          <w:szCs w:val="28"/>
        </w:rPr>
        <w:t xml:space="preserve"> activity until Simon </w:t>
      </w:r>
      <w:r w:rsidR="008A6F72">
        <w:rPr>
          <w:rFonts w:ascii="Book Antiqua" w:hAnsi="Book Antiqua"/>
          <w:sz w:val="28"/>
          <w:szCs w:val="28"/>
        </w:rPr>
        <w:t>said</w:t>
      </w:r>
      <w:r w:rsidR="008C02F2">
        <w:rPr>
          <w:rFonts w:ascii="Book Antiqua" w:hAnsi="Book Antiqua"/>
          <w:sz w:val="28"/>
          <w:szCs w:val="28"/>
        </w:rPr>
        <w:t>,</w:t>
      </w:r>
      <w:r w:rsidR="00CC60E5">
        <w:rPr>
          <w:rFonts w:ascii="Book Antiqua" w:hAnsi="Book Antiqua"/>
          <w:sz w:val="28"/>
          <w:szCs w:val="28"/>
        </w:rPr>
        <w:t xml:space="preserve"> </w:t>
      </w:r>
      <w:r w:rsidR="008C02F2">
        <w:rPr>
          <w:rFonts w:ascii="Book Antiqua" w:hAnsi="Book Antiqua"/>
          <w:sz w:val="28"/>
          <w:szCs w:val="28"/>
        </w:rPr>
        <w:t>“</w:t>
      </w:r>
      <w:r w:rsidR="00CC60E5">
        <w:rPr>
          <w:rFonts w:ascii="Book Antiqua" w:hAnsi="Book Antiqua"/>
          <w:sz w:val="28"/>
          <w:szCs w:val="28"/>
        </w:rPr>
        <w:t>stop jumping.”</w:t>
      </w:r>
    </w:p>
    <w:p w14:paraId="4540B452" w14:textId="5430F6C1" w:rsidR="00CC60E5" w:rsidRDefault="00CC60E5" w:rsidP="00240F05">
      <w:pPr>
        <w:tabs>
          <w:tab w:val="left" w:pos="253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The game </w:t>
      </w:r>
      <w:r w:rsidR="009C7878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Follow the Leader</w:t>
      </w:r>
      <w:r w:rsidR="009C7878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was </w:t>
      </w:r>
      <w:r w:rsidR="009C7878">
        <w:rPr>
          <w:rFonts w:ascii="Book Antiqua" w:hAnsi="Book Antiqua"/>
          <w:sz w:val="28"/>
          <w:szCs w:val="28"/>
        </w:rPr>
        <w:t xml:space="preserve">very </w:t>
      </w:r>
      <w:r>
        <w:rPr>
          <w:rFonts w:ascii="Book Antiqua" w:hAnsi="Book Antiqua"/>
          <w:sz w:val="28"/>
          <w:szCs w:val="28"/>
        </w:rPr>
        <w:t xml:space="preserve">similar to “Simon </w:t>
      </w:r>
      <w:r w:rsidR="008C02F2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ays.” One had to mimic </w:t>
      </w:r>
      <w:r w:rsidR="00E209C5">
        <w:rPr>
          <w:rFonts w:ascii="Book Antiqua" w:hAnsi="Book Antiqua"/>
          <w:sz w:val="28"/>
          <w:szCs w:val="28"/>
        </w:rPr>
        <w:t>and</w:t>
      </w:r>
      <w:r>
        <w:rPr>
          <w:rFonts w:ascii="Book Antiqua" w:hAnsi="Book Antiqua"/>
          <w:sz w:val="28"/>
          <w:szCs w:val="28"/>
        </w:rPr>
        <w:t xml:space="preserve"> do everything the “Leader” said or did. If one didn’t follow the leader’s </w:t>
      </w:r>
      <w:r w:rsidR="009C7878">
        <w:rPr>
          <w:rFonts w:ascii="Book Antiqua" w:hAnsi="Book Antiqua"/>
          <w:sz w:val="28"/>
          <w:szCs w:val="28"/>
        </w:rPr>
        <w:lastRenderedPageBreak/>
        <w:t>commands</w:t>
      </w:r>
      <w:r>
        <w:rPr>
          <w:rFonts w:ascii="Book Antiqua" w:hAnsi="Book Antiqua"/>
          <w:sz w:val="28"/>
          <w:szCs w:val="28"/>
        </w:rPr>
        <w:t xml:space="preserve"> </w:t>
      </w:r>
      <w:r w:rsidR="0029214D">
        <w:rPr>
          <w:rFonts w:ascii="Book Antiqua" w:hAnsi="Book Antiqua"/>
          <w:sz w:val="28"/>
          <w:szCs w:val="28"/>
        </w:rPr>
        <w:t>they</w:t>
      </w:r>
      <w:r>
        <w:rPr>
          <w:rFonts w:ascii="Book Antiqua" w:hAnsi="Book Antiqua"/>
          <w:sz w:val="28"/>
          <w:szCs w:val="28"/>
        </w:rPr>
        <w:t xml:space="preserve"> were out of the game, even </w:t>
      </w:r>
      <w:r w:rsidR="00E209C5">
        <w:rPr>
          <w:rFonts w:ascii="Book Antiqua" w:hAnsi="Book Antiqua"/>
          <w:sz w:val="28"/>
          <w:szCs w:val="28"/>
        </w:rPr>
        <w:t xml:space="preserve">when the </w:t>
      </w:r>
      <w:r>
        <w:rPr>
          <w:rFonts w:ascii="Book Antiqua" w:hAnsi="Book Antiqua"/>
          <w:sz w:val="28"/>
          <w:szCs w:val="28"/>
        </w:rPr>
        <w:t xml:space="preserve">instructions </w:t>
      </w:r>
      <w:r w:rsidR="00EB5821">
        <w:rPr>
          <w:rFonts w:ascii="Book Antiqua" w:hAnsi="Book Antiqua"/>
          <w:sz w:val="28"/>
          <w:szCs w:val="28"/>
        </w:rPr>
        <w:t>were</w:t>
      </w:r>
      <w:r w:rsidR="00425727">
        <w:rPr>
          <w:rFonts w:ascii="Book Antiqua" w:hAnsi="Book Antiqua"/>
          <w:sz w:val="28"/>
          <w:szCs w:val="28"/>
        </w:rPr>
        <w:t xml:space="preserve"> </w:t>
      </w:r>
      <w:r w:rsidR="00E209C5">
        <w:rPr>
          <w:rFonts w:ascii="Book Antiqua" w:hAnsi="Book Antiqua"/>
          <w:sz w:val="28"/>
          <w:szCs w:val="28"/>
        </w:rPr>
        <w:t xml:space="preserve">some-what </w:t>
      </w:r>
      <w:r w:rsidR="00425727">
        <w:rPr>
          <w:rFonts w:ascii="Book Antiqua" w:hAnsi="Book Antiqua"/>
          <w:sz w:val="28"/>
          <w:szCs w:val="28"/>
        </w:rPr>
        <w:t>dangerous</w:t>
      </w:r>
      <w:r w:rsidR="0029214D">
        <w:rPr>
          <w:rFonts w:ascii="Book Antiqua" w:hAnsi="Book Antiqua"/>
          <w:sz w:val="28"/>
          <w:szCs w:val="28"/>
        </w:rPr>
        <w:t xml:space="preserve">-you </w:t>
      </w:r>
      <w:r w:rsidR="00EB5821">
        <w:rPr>
          <w:rFonts w:ascii="Book Antiqua" w:hAnsi="Book Antiqua"/>
          <w:sz w:val="28"/>
          <w:szCs w:val="28"/>
        </w:rPr>
        <w:t>were required</w:t>
      </w:r>
      <w:r w:rsidR="0029214D">
        <w:rPr>
          <w:rFonts w:ascii="Book Antiqua" w:hAnsi="Book Antiqua"/>
          <w:sz w:val="28"/>
          <w:szCs w:val="28"/>
        </w:rPr>
        <w:t xml:space="preserve"> to follow</w:t>
      </w:r>
      <w:r w:rsidR="00E209C5">
        <w:rPr>
          <w:rFonts w:ascii="Book Antiqua" w:hAnsi="Book Antiqua"/>
          <w:sz w:val="28"/>
          <w:szCs w:val="28"/>
        </w:rPr>
        <w:t xml:space="preserve"> the “leader</w:t>
      </w:r>
      <w:r>
        <w:rPr>
          <w:rFonts w:ascii="Book Antiqua" w:hAnsi="Book Antiqua"/>
          <w:sz w:val="28"/>
          <w:szCs w:val="28"/>
        </w:rPr>
        <w:t>!</w:t>
      </w:r>
      <w:r w:rsidR="00E209C5">
        <w:rPr>
          <w:rFonts w:ascii="Book Antiqua" w:hAnsi="Book Antiqua"/>
          <w:sz w:val="28"/>
          <w:szCs w:val="28"/>
        </w:rPr>
        <w:t>”</w:t>
      </w:r>
    </w:p>
    <w:p w14:paraId="0AB84BBD" w14:textId="3699A1E5" w:rsidR="001410C5" w:rsidRDefault="001410C5" w:rsidP="00240F05">
      <w:pPr>
        <w:tabs>
          <w:tab w:val="left" w:pos="253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As we reminisce of those childhood </w:t>
      </w:r>
      <w:r w:rsidR="00C82801">
        <w:rPr>
          <w:rFonts w:ascii="Book Antiqua" w:hAnsi="Book Antiqua"/>
          <w:sz w:val="28"/>
          <w:szCs w:val="28"/>
        </w:rPr>
        <w:t>days,</w:t>
      </w:r>
      <w:r w:rsidR="00425727">
        <w:rPr>
          <w:rFonts w:ascii="Book Antiqua" w:hAnsi="Book Antiqua"/>
          <w:sz w:val="28"/>
          <w:szCs w:val="28"/>
        </w:rPr>
        <w:t xml:space="preserve"> we</w:t>
      </w:r>
      <w:r>
        <w:rPr>
          <w:rFonts w:ascii="Book Antiqua" w:hAnsi="Book Antiqua"/>
          <w:sz w:val="28"/>
          <w:szCs w:val="28"/>
        </w:rPr>
        <w:t xml:space="preserve"> sometimes laugh at </w:t>
      </w:r>
      <w:r w:rsidR="008C770C">
        <w:rPr>
          <w:rFonts w:ascii="Book Antiqua" w:hAnsi="Book Antiqua"/>
          <w:sz w:val="28"/>
          <w:szCs w:val="28"/>
        </w:rPr>
        <w:t>those</w:t>
      </w:r>
      <w:r>
        <w:rPr>
          <w:rFonts w:ascii="Book Antiqua" w:hAnsi="Book Antiqua"/>
          <w:sz w:val="28"/>
          <w:szCs w:val="28"/>
        </w:rPr>
        <w:t xml:space="preserve"> silly games</w:t>
      </w:r>
      <w:r w:rsidR="00425727">
        <w:rPr>
          <w:rFonts w:ascii="Book Antiqua" w:hAnsi="Book Antiqua"/>
          <w:sz w:val="28"/>
          <w:szCs w:val="28"/>
        </w:rPr>
        <w:t xml:space="preserve"> we use to play</w:t>
      </w:r>
      <w:r w:rsidR="00C82801">
        <w:rPr>
          <w:rFonts w:ascii="Book Antiqua" w:hAnsi="Book Antiqua"/>
          <w:sz w:val="28"/>
          <w:szCs w:val="28"/>
        </w:rPr>
        <w:t xml:space="preserve"> not realizing the imminent danger</w:t>
      </w:r>
      <w:r w:rsidR="00425727">
        <w:rPr>
          <w:rFonts w:ascii="Book Antiqua" w:hAnsi="Book Antiqua"/>
          <w:sz w:val="28"/>
          <w:szCs w:val="28"/>
        </w:rPr>
        <w:t>.</w:t>
      </w:r>
      <w:r w:rsidR="008C02F2">
        <w:rPr>
          <w:rFonts w:ascii="Book Antiqua" w:hAnsi="Book Antiqua"/>
          <w:sz w:val="28"/>
          <w:szCs w:val="28"/>
        </w:rPr>
        <w:t xml:space="preserve"> However, our Christian walk is no laughing matter, nor is it a game!</w:t>
      </w:r>
    </w:p>
    <w:p w14:paraId="7B4DF84C" w14:textId="77777777" w:rsidR="009F0361" w:rsidRPr="009F0361" w:rsidRDefault="009F0361" w:rsidP="00240F05">
      <w:pPr>
        <w:tabs>
          <w:tab w:val="left" w:pos="253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ECCE770" w14:textId="7671D5B1" w:rsidR="009F0361" w:rsidRDefault="009F0361" w:rsidP="009F0361">
      <w:pPr>
        <w:tabs>
          <w:tab w:val="left" w:pos="253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F0361">
        <w:rPr>
          <w:rFonts w:ascii="Book Antiqua" w:hAnsi="Book Antiqua"/>
          <w:b/>
          <w:bCs/>
          <w:sz w:val="28"/>
          <w:szCs w:val="28"/>
        </w:rPr>
        <w:t>What does that mean for us?</w:t>
      </w:r>
    </w:p>
    <w:p w14:paraId="081FD620" w14:textId="48662F9D" w:rsidR="009F0361" w:rsidRPr="009F0361" w:rsidRDefault="009F0361" w:rsidP="009F0361">
      <w:pPr>
        <w:tabs>
          <w:tab w:val="left" w:pos="253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33D7766" w14:textId="70C389F9" w:rsidR="009F0361" w:rsidRDefault="009F0361" w:rsidP="009F036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530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F0361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9F0361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9F0361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7B2BABC" w14:textId="5862484C" w:rsidR="00D40068" w:rsidRPr="00EB5821" w:rsidRDefault="00DE3CE2" w:rsidP="001314ED">
      <w:pPr>
        <w:tabs>
          <w:tab w:val="left" w:pos="2115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6D919FEE" w14:textId="79DE7C22" w:rsidR="0029214D" w:rsidRDefault="001314ED" w:rsidP="0029214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1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815A4B">
        <w:rPr>
          <w:rFonts w:ascii="Book Antiqua" w:hAnsi="Book Antiqua"/>
          <w:sz w:val="28"/>
          <w:szCs w:val="28"/>
        </w:rPr>
        <w:t xml:space="preserve">And </w:t>
      </w:r>
      <w:r w:rsidR="00AF35B5">
        <w:rPr>
          <w:rFonts w:ascii="Book Antiqua" w:hAnsi="Book Antiqua"/>
          <w:sz w:val="28"/>
          <w:szCs w:val="28"/>
        </w:rPr>
        <w:t>H</w:t>
      </w:r>
      <w:r w:rsidR="00815A4B">
        <w:rPr>
          <w:rFonts w:ascii="Book Antiqua" w:hAnsi="Book Antiqua"/>
          <w:sz w:val="28"/>
          <w:szCs w:val="28"/>
        </w:rPr>
        <w:t>e sp</w:t>
      </w:r>
      <w:r w:rsidR="00C5687B">
        <w:rPr>
          <w:rFonts w:ascii="Book Antiqua" w:hAnsi="Book Antiqua"/>
          <w:sz w:val="28"/>
          <w:szCs w:val="28"/>
        </w:rPr>
        <w:t>o</w:t>
      </w:r>
      <w:r w:rsidR="00815A4B">
        <w:rPr>
          <w:rFonts w:ascii="Book Antiqua" w:hAnsi="Book Antiqua"/>
          <w:sz w:val="28"/>
          <w:szCs w:val="28"/>
        </w:rPr>
        <w:t>ke a parable to them</w:t>
      </w:r>
      <w:r w:rsidR="0029214D">
        <w:rPr>
          <w:rFonts w:ascii="Book Antiqua" w:hAnsi="Book Antiqua"/>
          <w:sz w:val="28"/>
          <w:szCs w:val="28"/>
        </w:rPr>
        <w:t>:</w:t>
      </w:r>
      <w:r w:rsidR="00815A4B">
        <w:rPr>
          <w:rFonts w:ascii="Book Antiqua" w:hAnsi="Book Antiqua"/>
          <w:sz w:val="28"/>
          <w:szCs w:val="28"/>
        </w:rPr>
        <w:t xml:space="preserve"> Can the blind lead the blind</w:t>
      </w:r>
      <w:r w:rsidR="00C5687B">
        <w:rPr>
          <w:rFonts w:ascii="Book Antiqua" w:hAnsi="Book Antiqua"/>
          <w:sz w:val="28"/>
          <w:szCs w:val="28"/>
        </w:rPr>
        <w:t>?</w:t>
      </w:r>
      <w:r w:rsidR="00815A4B">
        <w:rPr>
          <w:rFonts w:ascii="Book Antiqua" w:hAnsi="Book Antiqua"/>
          <w:sz w:val="28"/>
          <w:szCs w:val="28"/>
        </w:rPr>
        <w:t xml:space="preserve">  </w:t>
      </w:r>
      <w:r w:rsidR="00C5687B">
        <w:rPr>
          <w:rFonts w:ascii="Book Antiqua" w:hAnsi="Book Antiqua"/>
          <w:sz w:val="28"/>
          <w:szCs w:val="28"/>
        </w:rPr>
        <w:t>Will</w:t>
      </w:r>
      <w:r w:rsidR="00815A4B">
        <w:rPr>
          <w:rFonts w:ascii="Book Antiqua" w:hAnsi="Book Antiqua"/>
          <w:sz w:val="28"/>
          <w:szCs w:val="28"/>
        </w:rPr>
        <w:t xml:space="preserve"> they not both fall into the ditch? </w:t>
      </w:r>
      <w:r w:rsidR="0080256B">
        <w:rPr>
          <w:rFonts w:ascii="Book Antiqua" w:hAnsi="Book Antiqua"/>
          <w:sz w:val="28"/>
          <w:szCs w:val="28"/>
        </w:rPr>
        <w:t>A</w:t>
      </w:r>
      <w:r w:rsidR="00815A4B">
        <w:rPr>
          <w:rFonts w:ascii="Book Antiqua" w:hAnsi="Book Antiqua"/>
          <w:sz w:val="28"/>
          <w:szCs w:val="28"/>
        </w:rPr>
        <w:t xml:space="preserve"> disciple</w:t>
      </w:r>
      <w:r w:rsidR="00C5687B">
        <w:rPr>
          <w:rFonts w:ascii="Book Antiqua" w:hAnsi="Book Antiqua"/>
          <w:sz w:val="28"/>
          <w:szCs w:val="28"/>
        </w:rPr>
        <w:t xml:space="preserve"> is no</w:t>
      </w:r>
      <w:r w:rsidR="0080256B">
        <w:rPr>
          <w:rFonts w:ascii="Book Antiqua" w:hAnsi="Book Antiqua"/>
          <w:sz w:val="28"/>
          <w:szCs w:val="28"/>
        </w:rPr>
        <w:t>t</w:t>
      </w:r>
      <w:r w:rsidR="00C5687B">
        <w:rPr>
          <w:rFonts w:ascii="Book Antiqua" w:hAnsi="Book Antiqua"/>
          <w:sz w:val="28"/>
          <w:szCs w:val="28"/>
        </w:rPr>
        <w:t xml:space="preserve"> above his</w:t>
      </w:r>
      <w:r w:rsidR="0029214D">
        <w:rPr>
          <w:rFonts w:ascii="Book Antiqua" w:hAnsi="Book Antiqua"/>
          <w:sz w:val="28"/>
          <w:szCs w:val="28"/>
        </w:rPr>
        <w:t xml:space="preserve"> teacher,</w:t>
      </w:r>
      <w:r w:rsidR="00815A4B">
        <w:rPr>
          <w:rFonts w:ascii="Book Antiqua" w:hAnsi="Book Antiqua"/>
          <w:sz w:val="28"/>
          <w:szCs w:val="28"/>
        </w:rPr>
        <w:t xml:space="preserve"> but every one </w:t>
      </w:r>
      <w:r w:rsidR="0029214D">
        <w:rPr>
          <w:rFonts w:ascii="Book Antiqua" w:hAnsi="Book Antiqua"/>
          <w:sz w:val="28"/>
          <w:szCs w:val="28"/>
        </w:rPr>
        <w:t>who</w:t>
      </w:r>
      <w:r w:rsidR="00815A4B">
        <w:rPr>
          <w:rFonts w:ascii="Book Antiqua" w:hAnsi="Book Antiqua"/>
          <w:sz w:val="28"/>
          <w:szCs w:val="28"/>
        </w:rPr>
        <w:t xml:space="preserve"> is perfect</w:t>
      </w:r>
      <w:r w:rsidR="0029214D">
        <w:rPr>
          <w:rFonts w:ascii="Book Antiqua" w:hAnsi="Book Antiqua"/>
          <w:sz w:val="28"/>
          <w:szCs w:val="28"/>
        </w:rPr>
        <w:t>ly</w:t>
      </w:r>
      <w:r w:rsidR="00815A4B">
        <w:rPr>
          <w:rFonts w:ascii="Book Antiqua" w:hAnsi="Book Antiqua"/>
          <w:sz w:val="28"/>
          <w:szCs w:val="28"/>
        </w:rPr>
        <w:t xml:space="preserve"> </w:t>
      </w:r>
      <w:r w:rsidR="0029214D">
        <w:rPr>
          <w:rFonts w:ascii="Book Antiqua" w:hAnsi="Book Antiqua"/>
          <w:sz w:val="28"/>
          <w:szCs w:val="28"/>
        </w:rPr>
        <w:t>trained will</w:t>
      </w:r>
      <w:r w:rsidR="00815A4B">
        <w:rPr>
          <w:rFonts w:ascii="Book Antiqua" w:hAnsi="Book Antiqua"/>
          <w:sz w:val="28"/>
          <w:szCs w:val="28"/>
        </w:rPr>
        <w:t xml:space="preserve"> be </w:t>
      </w:r>
      <w:r w:rsidR="0029214D">
        <w:rPr>
          <w:rFonts w:ascii="Book Antiqua" w:hAnsi="Book Antiqua"/>
          <w:sz w:val="28"/>
          <w:szCs w:val="28"/>
        </w:rPr>
        <w:t>like</w:t>
      </w:r>
      <w:r w:rsidR="00815A4B">
        <w:rPr>
          <w:rFonts w:ascii="Book Antiqua" w:hAnsi="Book Antiqua"/>
          <w:sz w:val="28"/>
          <w:szCs w:val="28"/>
        </w:rPr>
        <w:t xml:space="preserve"> </w:t>
      </w:r>
      <w:r w:rsidR="00D40068">
        <w:rPr>
          <w:rFonts w:ascii="Book Antiqua" w:hAnsi="Book Antiqua"/>
          <w:sz w:val="28"/>
          <w:szCs w:val="28"/>
        </w:rPr>
        <w:t>h</w:t>
      </w:r>
      <w:r w:rsidR="00815A4B">
        <w:rPr>
          <w:rFonts w:ascii="Book Antiqua" w:hAnsi="Book Antiqua"/>
          <w:sz w:val="28"/>
          <w:szCs w:val="28"/>
        </w:rPr>
        <w:t xml:space="preserve">is </w:t>
      </w:r>
      <w:r w:rsidR="0029214D">
        <w:rPr>
          <w:rFonts w:ascii="Book Antiqua" w:hAnsi="Book Antiqua"/>
          <w:sz w:val="28"/>
          <w:szCs w:val="28"/>
        </w:rPr>
        <w:t>teacher</w:t>
      </w:r>
      <w:r w:rsidR="00815A4B">
        <w:rPr>
          <w:rFonts w:ascii="Book Antiqua" w:hAnsi="Book Antiqua"/>
          <w:sz w:val="28"/>
          <w:szCs w:val="28"/>
        </w:rPr>
        <w:t xml:space="preserve">.” </w:t>
      </w:r>
    </w:p>
    <w:p w14:paraId="2B26BF07" w14:textId="5656EB78" w:rsidR="00DE3CE2" w:rsidRDefault="00815A4B" w:rsidP="0029214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1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Luke</w:t>
      </w:r>
      <w:r w:rsidR="0029214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6: 39, 40</w:t>
      </w:r>
      <w:r w:rsidR="0029214D">
        <w:rPr>
          <w:rFonts w:ascii="Book Antiqua" w:hAnsi="Book Antiqua"/>
          <w:sz w:val="28"/>
          <w:szCs w:val="28"/>
        </w:rPr>
        <w:t xml:space="preserve"> NKJV</w:t>
      </w:r>
    </w:p>
    <w:p w14:paraId="5F942D2A" w14:textId="4D0A8BA2" w:rsidR="002B0921" w:rsidRPr="002B0921" w:rsidRDefault="002B0921" w:rsidP="002B0921">
      <w:pPr>
        <w:tabs>
          <w:tab w:val="left" w:pos="2115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531493A2" w14:textId="33E59482" w:rsidR="00A41800" w:rsidRDefault="002B0921" w:rsidP="00A41800">
      <w:pPr>
        <w:tabs>
          <w:tab w:val="left" w:pos="211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Students of Jesus</w:t>
      </w:r>
      <w:r w:rsidR="00EB582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will follow Jesus</w:t>
      </w:r>
      <w:r w:rsidR="00582EAA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582EAA">
        <w:rPr>
          <w:rFonts w:ascii="Book Antiqua" w:hAnsi="Book Antiqua"/>
          <w:sz w:val="28"/>
          <w:szCs w:val="28"/>
        </w:rPr>
        <w:t>They will</w:t>
      </w:r>
      <w:r>
        <w:rPr>
          <w:rFonts w:ascii="Book Antiqua" w:hAnsi="Book Antiqua"/>
          <w:sz w:val="28"/>
          <w:szCs w:val="28"/>
        </w:rPr>
        <w:t xml:space="preserve"> </w:t>
      </w:r>
      <w:r w:rsidR="002A1F2C">
        <w:rPr>
          <w:rFonts w:ascii="Book Antiqua" w:hAnsi="Book Antiqua"/>
          <w:sz w:val="28"/>
          <w:szCs w:val="28"/>
        </w:rPr>
        <w:t xml:space="preserve">emulate Him as their </w:t>
      </w:r>
      <w:r w:rsidR="003802B2">
        <w:rPr>
          <w:rFonts w:ascii="Book Antiqua" w:hAnsi="Book Antiqua"/>
          <w:sz w:val="28"/>
          <w:szCs w:val="28"/>
        </w:rPr>
        <w:t xml:space="preserve">divine </w:t>
      </w:r>
      <w:r w:rsidR="002A1F2C">
        <w:rPr>
          <w:rFonts w:ascii="Book Antiqua" w:hAnsi="Book Antiqua"/>
          <w:sz w:val="28"/>
          <w:szCs w:val="28"/>
        </w:rPr>
        <w:t xml:space="preserve">teacher and </w:t>
      </w:r>
      <w:r>
        <w:rPr>
          <w:rFonts w:ascii="Book Antiqua" w:hAnsi="Book Antiqua"/>
          <w:sz w:val="28"/>
          <w:szCs w:val="28"/>
        </w:rPr>
        <w:t xml:space="preserve">not be side-tracked, </w:t>
      </w:r>
      <w:r w:rsidR="00EB5821">
        <w:rPr>
          <w:rFonts w:ascii="Book Antiqua" w:hAnsi="Book Antiqua"/>
          <w:sz w:val="28"/>
          <w:szCs w:val="28"/>
        </w:rPr>
        <w:t xml:space="preserve">by </w:t>
      </w:r>
      <w:r w:rsidR="000E2BFF">
        <w:rPr>
          <w:rFonts w:ascii="Book Antiqua" w:hAnsi="Book Antiqua"/>
          <w:sz w:val="28"/>
          <w:szCs w:val="28"/>
        </w:rPr>
        <w:t>the</w:t>
      </w:r>
      <w:r w:rsidR="00A41800">
        <w:rPr>
          <w:rFonts w:ascii="Book Antiqua" w:hAnsi="Book Antiqua"/>
          <w:sz w:val="28"/>
          <w:szCs w:val="28"/>
        </w:rPr>
        <w:t xml:space="preserve"> sensationalistic allure</w:t>
      </w:r>
      <w:r w:rsidR="000E2BFF">
        <w:rPr>
          <w:rFonts w:ascii="Book Antiqua" w:hAnsi="Book Antiqua"/>
          <w:sz w:val="28"/>
          <w:szCs w:val="28"/>
        </w:rPr>
        <w:t xml:space="preserve"> </w:t>
      </w:r>
      <w:r w:rsidR="00A41800">
        <w:rPr>
          <w:rFonts w:ascii="Book Antiqua" w:hAnsi="Book Antiqua"/>
          <w:sz w:val="28"/>
          <w:szCs w:val="28"/>
        </w:rPr>
        <w:t>of false</w:t>
      </w:r>
      <w:r>
        <w:rPr>
          <w:rFonts w:ascii="Book Antiqua" w:hAnsi="Book Antiqua"/>
          <w:sz w:val="28"/>
          <w:szCs w:val="28"/>
        </w:rPr>
        <w:t xml:space="preserve"> teachers and </w:t>
      </w:r>
      <w:r w:rsidR="00757347">
        <w:rPr>
          <w:rFonts w:ascii="Book Antiqua" w:hAnsi="Book Antiqua"/>
          <w:sz w:val="28"/>
          <w:szCs w:val="28"/>
        </w:rPr>
        <w:t xml:space="preserve">worldly </w:t>
      </w:r>
      <w:r>
        <w:rPr>
          <w:rFonts w:ascii="Book Antiqua" w:hAnsi="Book Antiqua"/>
          <w:sz w:val="28"/>
          <w:szCs w:val="28"/>
        </w:rPr>
        <w:t>leaders!</w:t>
      </w:r>
      <w:r w:rsidR="00EB5821">
        <w:rPr>
          <w:rFonts w:ascii="Book Antiqua" w:hAnsi="Book Antiqua"/>
          <w:sz w:val="28"/>
          <w:szCs w:val="28"/>
        </w:rPr>
        <w:t xml:space="preserve"> Their </w:t>
      </w:r>
      <w:r w:rsidR="00582EAA">
        <w:rPr>
          <w:rFonts w:ascii="Book Antiqua" w:hAnsi="Book Antiqua"/>
          <w:sz w:val="28"/>
          <w:szCs w:val="28"/>
        </w:rPr>
        <w:t>instructions come</w:t>
      </w:r>
      <w:r w:rsidR="00C82801">
        <w:rPr>
          <w:rFonts w:ascii="Book Antiqua" w:hAnsi="Book Antiqua"/>
          <w:sz w:val="28"/>
          <w:szCs w:val="28"/>
        </w:rPr>
        <w:t xml:space="preserve"> f</w:t>
      </w:r>
      <w:r w:rsidR="00582EAA">
        <w:rPr>
          <w:rFonts w:ascii="Book Antiqua" w:hAnsi="Book Antiqua"/>
          <w:sz w:val="28"/>
          <w:szCs w:val="28"/>
        </w:rPr>
        <w:t>ro</w:t>
      </w:r>
      <w:r w:rsidR="00C82801">
        <w:rPr>
          <w:rFonts w:ascii="Book Antiqua" w:hAnsi="Book Antiqua"/>
          <w:sz w:val="28"/>
          <w:szCs w:val="28"/>
        </w:rPr>
        <w:t>m</w:t>
      </w:r>
      <w:r w:rsidR="00582EAA">
        <w:rPr>
          <w:rFonts w:ascii="Book Antiqua" w:hAnsi="Book Antiqua"/>
          <w:sz w:val="28"/>
          <w:szCs w:val="28"/>
        </w:rPr>
        <w:t xml:space="preserve"> God’s</w:t>
      </w:r>
      <w:r w:rsidR="00C82801">
        <w:rPr>
          <w:rFonts w:ascii="Book Antiqua" w:hAnsi="Book Antiqua"/>
          <w:sz w:val="28"/>
          <w:szCs w:val="28"/>
        </w:rPr>
        <w:t xml:space="preserve"> </w:t>
      </w:r>
      <w:r w:rsidR="00582EAA">
        <w:rPr>
          <w:rFonts w:ascii="Book Antiqua" w:hAnsi="Book Antiqua"/>
          <w:sz w:val="28"/>
          <w:szCs w:val="28"/>
        </w:rPr>
        <w:t xml:space="preserve">Holy Writ-The Bible, not </w:t>
      </w:r>
      <w:r w:rsidR="00C82801">
        <w:rPr>
          <w:rFonts w:ascii="Book Antiqua" w:hAnsi="Book Antiqua"/>
          <w:sz w:val="28"/>
          <w:szCs w:val="28"/>
        </w:rPr>
        <w:t>21</w:t>
      </w:r>
      <w:r w:rsidR="00C82801" w:rsidRPr="00C82801">
        <w:rPr>
          <w:rFonts w:ascii="Book Antiqua" w:hAnsi="Book Antiqua"/>
          <w:sz w:val="28"/>
          <w:szCs w:val="28"/>
          <w:vertAlign w:val="superscript"/>
        </w:rPr>
        <w:t>st</w:t>
      </w:r>
      <w:r w:rsidR="00C82801">
        <w:rPr>
          <w:rFonts w:ascii="Book Antiqua" w:hAnsi="Book Antiqua"/>
          <w:sz w:val="28"/>
          <w:szCs w:val="28"/>
        </w:rPr>
        <w:t xml:space="preserve"> century “</w:t>
      </w:r>
      <w:r w:rsidR="00582EAA">
        <w:rPr>
          <w:rFonts w:ascii="Book Antiqua" w:hAnsi="Book Antiqua"/>
          <w:sz w:val="28"/>
          <w:szCs w:val="28"/>
        </w:rPr>
        <w:t>S</w:t>
      </w:r>
      <w:r w:rsidR="00C82801">
        <w:rPr>
          <w:rFonts w:ascii="Book Antiqua" w:hAnsi="Book Antiqua"/>
          <w:sz w:val="28"/>
          <w:szCs w:val="28"/>
        </w:rPr>
        <w:t xml:space="preserve">imons” or </w:t>
      </w:r>
      <w:r w:rsidR="00582EAA">
        <w:rPr>
          <w:rFonts w:ascii="Book Antiqua" w:hAnsi="Book Antiqua"/>
          <w:sz w:val="28"/>
          <w:szCs w:val="28"/>
        </w:rPr>
        <w:t>“</w:t>
      </w:r>
      <w:r w:rsidR="00C82801">
        <w:rPr>
          <w:rFonts w:ascii="Book Antiqua" w:hAnsi="Book Antiqua"/>
          <w:sz w:val="28"/>
          <w:szCs w:val="28"/>
        </w:rPr>
        <w:t>arb</w:t>
      </w:r>
      <w:r w:rsidR="007B5E95">
        <w:rPr>
          <w:rFonts w:ascii="Book Antiqua" w:hAnsi="Book Antiqua"/>
          <w:sz w:val="28"/>
          <w:szCs w:val="28"/>
        </w:rPr>
        <w:t>it</w:t>
      </w:r>
      <w:r w:rsidR="00C82801">
        <w:rPr>
          <w:rFonts w:ascii="Book Antiqua" w:hAnsi="Book Antiqua"/>
          <w:sz w:val="28"/>
          <w:szCs w:val="28"/>
        </w:rPr>
        <w:t>rary</w:t>
      </w:r>
      <w:r w:rsidR="00582EAA">
        <w:rPr>
          <w:rFonts w:ascii="Book Antiqua" w:hAnsi="Book Antiqua"/>
          <w:sz w:val="28"/>
          <w:szCs w:val="28"/>
        </w:rPr>
        <w:t>”</w:t>
      </w:r>
      <w:r w:rsidR="00C82801">
        <w:rPr>
          <w:rFonts w:ascii="Book Antiqua" w:hAnsi="Book Antiqua"/>
          <w:sz w:val="28"/>
          <w:szCs w:val="28"/>
        </w:rPr>
        <w:t xml:space="preserve"> leaders</w:t>
      </w:r>
      <w:r w:rsidR="00582EAA">
        <w:rPr>
          <w:rFonts w:ascii="Book Antiqua" w:hAnsi="Book Antiqua"/>
          <w:sz w:val="28"/>
          <w:szCs w:val="28"/>
        </w:rPr>
        <w:t>!</w:t>
      </w:r>
    </w:p>
    <w:p w14:paraId="03FFAFAC" w14:textId="0303058C" w:rsidR="00A41800" w:rsidRDefault="00A41800" w:rsidP="00A41800">
      <w:pPr>
        <w:tabs>
          <w:tab w:val="left" w:pos="2115"/>
        </w:tabs>
        <w:jc w:val="both"/>
        <w:rPr>
          <w:rFonts w:ascii="Book Antiqua" w:hAnsi="Book Antiqua"/>
          <w:sz w:val="28"/>
          <w:szCs w:val="28"/>
        </w:rPr>
      </w:pPr>
    </w:p>
    <w:p w14:paraId="379BBF56" w14:textId="77777777" w:rsidR="00A41800" w:rsidRDefault="00A41800" w:rsidP="00A41800">
      <w:pPr>
        <w:tabs>
          <w:tab w:val="left" w:pos="2115"/>
        </w:tabs>
        <w:jc w:val="both"/>
        <w:rPr>
          <w:rFonts w:ascii="Book Antiqua" w:hAnsi="Book Antiqua"/>
          <w:sz w:val="20"/>
          <w:szCs w:val="20"/>
        </w:rPr>
      </w:pPr>
    </w:p>
    <w:p w14:paraId="4BDACC20" w14:textId="04C34AAD" w:rsidR="002D38CA" w:rsidRDefault="0001235F" w:rsidP="00A4180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1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“Then Jesus said to them, A little while longer is the light with you. Walk while you have the light, lest darkness overtake you:  he who walks in darkness </w:t>
      </w:r>
      <w:r w:rsidRPr="007A5EEA">
        <w:rPr>
          <w:rFonts w:ascii="Book Antiqua" w:hAnsi="Book Antiqua"/>
          <w:i/>
          <w:iCs/>
          <w:sz w:val="28"/>
          <w:szCs w:val="28"/>
        </w:rPr>
        <w:t>does not know where he is going</w:t>
      </w:r>
      <w:r>
        <w:rPr>
          <w:rFonts w:ascii="Book Antiqua" w:hAnsi="Book Antiqua"/>
          <w:sz w:val="28"/>
          <w:szCs w:val="28"/>
        </w:rPr>
        <w:t>.” While ye have the light, believe in the light, that y</w:t>
      </w:r>
      <w:r w:rsidR="007F04F6">
        <w:rPr>
          <w:rFonts w:ascii="Book Antiqua" w:hAnsi="Book Antiqua"/>
          <w:sz w:val="28"/>
          <w:szCs w:val="28"/>
        </w:rPr>
        <w:t>ou</w:t>
      </w:r>
      <w:r>
        <w:rPr>
          <w:rFonts w:ascii="Book Antiqua" w:hAnsi="Book Antiqua"/>
          <w:sz w:val="28"/>
          <w:szCs w:val="28"/>
        </w:rPr>
        <w:t xml:space="preserve"> may be</w:t>
      </w:r>
      <w:r w:rsidR="00C22969">
        <w:rPr>
          <w:rFonts w:ascii="Book Antiqua" w:hAnsi="Book Antiqua"/>
          <w:sz w:val="28"/>
          <w:szCs w:val="28"/>
        </w:rPr>
        <w:t>come</w:t>
      </w:r>
      <w:r>
        <w:rPr>
          <w:rFonts w:ascii="Book Antiqua" w:hAnsi="Book Antiqua"/>
          <w:sz w:val="28"/>
          <w:szCs w:val="28"/>
        </w:rPr>
        <w:t xml:space="preserve"> </w:t>
      </w:r>
      <w:r w:rsidR="007F04F6">
        <w:rPr>
          <w:rFonts w:ascii="Book Antiqua" w:hAnsi="Book Antiqua"/>
          <w:sz w:val="28"/>
          <w:szCs w:val="28"/>
        </w:rPr>
        <w:t>sons (</w:t>
      </w:r>
      <w:r w:rsidR="00FD34FB" w:rsidRPr="00FD34FB">
        <w:rPr>
          <w:rFonts w:ascii="Book Antiqua" w:hAnsi="Book Antiqua"/>
          <w:i/>
          <w:iCs/>
          <w:sz w:val="28"/>
          <w:szCs w:val="28"/>
        </w:rPr>
        <w:t>the</w:t>
      </w:r>
      <w:r w:rsidR="00FD34FB">
        <w:rPr>
          <w:rFonts w:ascii="Book Antiqua" w:hAnsi="Book Antiqua"/>
          <w:sz w:val="28"/>
          <w:szCs w:val="28"/>
        </w:rPr>
        <w:t xml:space="preserve"> </w:t>
      </w:r>
      <w:r w:rsidRPr="007F04F6">
        <w:rPr>
          <w:rFonts w:ascii="Book Antiqua" w:hAnsi="Book Antiqua"/>
          <w:i/>
          <w:iCs/>
          <w:sz w:val="28"/>
          <w:szCs w:val="28"/>
        </w:rPr>
        <w:t>children</w:t>
      </w:r>
      <w:r w:rsidR="007F04F6">
        <w:rPr>
          <w:rFonts w:ascii="Book Antiqua" w:hAnsi="Book Antiqua"/>
          <w:i/>
          <w:iCs/>
          <w:sz w:val="28"/>
          <w:szCs w:val="28"/>
        </w:rPr>
        <w:t xml:space="preserve"> KJV)</w:t>
      </w:r>
      <w:r>
        <w:rPr>
          <w:rFonts w:ascii="Book Antiqua" w:hAnsi="Book Antiqua"/>
          <w:sz w:val="28"/>
          <w:szCs w:val="28"/>
        </w:rPr>
        <w:t xml:space="preserve"> of light…” John 12:35, 36</w:t>
      </w:r>
      <w:r w:rsidR="007F04F6">
        <w:rPr>
          <w:rFonts w:ascii="Book Antiqua" w:hAnsi="Book Antiqua"/>
          <w:sz w:val="28"/>
          <w:szCs w:val="28"/>
        </w:rPr>
        <w:t xml:space="preserve"> NKJV</w:t>
      </w:r>
    </w:p>
    <w:p w14:paraId="42945288" w14:textId="77777777" w:rsidR="00F96DF4" w:rsidRDefault="00F96DF4" w:rsidP="00F96DF4">
      <w:pPr>
        <w:tabs>
          <w:tab w:val="left" w:pos="1800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66B1FD60" w14:textId="45696490" w:rsidR="0087420A" w:rsidRPr="000A19E1" w:rsidRDefault="00984DB6" w:rsidP="00F96DF4">
      <w:pPr>
        <w:tabs>
          <w:tab w:val="left" w:pos="180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757347">
        <w:rPr>
          <w:rFonts w:ascii="Book Antiqua" w:hAnsi="Book Antiqua"/>
          <w:b/>
          <w:bCs/>
          <w:sz w:val="28"/>
          <w:szCs w:val="28"/>
        </w:rPr>
        <w:t>An Entomology Lesson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03398D3A" w14:textId="77777777" w:rsidR="0087420A" w:rsidRPr="0087420A" w:rsidRDefault="0087420A" w:rsidP="0087420A">
      <w:pPr>
        <w:tabs>
          <w:tab w:val="left" w:pos="1800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0900F9CF" w14:textId="6F04198E" w:rsidR="00A41800" w:rsidRDefault="009460A4" w:rsidP="0087420A">
      <w:pPr>
        <w:tabs>
          <w:tab w:val="left" w:pos="180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A41800">
        <w:rPr>
          <w:rFonts w:ascii="Book Antiqua" w:hAnsi="Book Antiqua"/>
          <w:sz w:val="28"/>
          <w:szCs w:val="28"/>
        </w:rPr>
        <w:t>“There is a certain type of Caterpillar know</w:t>
      </w:r>
      <w:r w:rsidR="00F96DF4">
        <w:rPr>
          <w:rFonts w:ascii="Book Antiqua" w:hAnsi="Book Antiqua"/>
          <w:sz w:val="28"/>
          <w:szCs w:val="28"/>
        </w:rPr>
        <w:t>n</w:t>
      </w:r>
      <w:r w:rsidR="00A41800">
        <w:rPr>
          <w:rFonts w:ascii="Book Antiqua" w:hAnsi="Book Antiqua"/>
          <w:sz w:val="28"/>
          <w:szCs w:val="28"/>
        </w:rPr>
        <w:t xml:space="preserve"> as the ‘Pine Processionary Caterpillar.’ It is so named for obvious reasons. When they move </w:t>
      </w:r>
      <w:r w:rsidR="0087420A">
        <w:rPr>
          <w:rFonts w:ascii="Book Antiqua" w:hAnsi="Book Antiqua"/>
          <w:sz w:val="28"/>
          <w:szCs w:val="28"/>
        </w:rPr>
        <w:t>about,</w:t>
      </w:r>
      <w:r w:rsidR="00A41800">
        <w:rPr>
          <w:rFonts w:ascii="Book Antiqua" w:hAnsi="Book Antiqua"/>
          <w:sz w:val="28"/>
          <w:szCs w:val="28"/>
        </w:rPr>
        <w:t xml:space="preserve"> they always trave</w:t>
      </w:r>
      <w:r w:rsidR="0087420A">
        <w:rPr>
          <w:rFonts w:ascii="Book Antiqua" w:hAnsi="Book Antiqua"/>
          <w:sz w:val="28"/>
          <w:szCs w:val="28"/>
        </w:rPr>
        <w:t>l</w:t>
      </w:r>
      <w:r w:rsidR="00A41800">
        <w:rPr>
          <w:rFonts w:ascii="Book Antiqua" w:hAnsi="Book Antiqua"/>
          <w:sz w:val="28"/>
          <w:szCs w:val="28"/>
        </w:rPr>
        <w:t xml:space="preserve"> in a procession</w:t>
      </w:r>
      <w:r w:rsidR="00D307E3">
        <w:rPr>
          <w:rFonts w:ascii="Book Antiqua" w:hAnsi="Book Antiqua"/>
          <w:sz w:val="28"/>
          <w:szCs w:val="28"/>
        </w:rPr>
        <w:t>, and their favorite food is pine needles.</w:t>
      </w:r>
      <w:r w:rsidR="0087420A">
        <w:rPr>
          <w:rFonts w:ascii="Book Antiqua" w:hAnsi="Book Antiqua"/>
          <w:sz w:val="28"/>
          <w:szCs w:val="28"/>
        </w:rPr>
        <w:t xml:space="preserve"> A French naturalist named Fabre decided to conduct an experiment to find out through close observation the reason for such peculiar behavior.</w:t>
      </w:r>
    </w:p>
    <w:p w14:paraId="10473E19" w14:textId="530ABC80" w:rsidR="0087420A" w:rsidRPr="00AF35B5" w:rsidRDefault="0087420A" w:rsidP="0087420A">
      <w:pPr>
        <w:tabs>
          <w:tab w:val="left" w:pos="1800"/>
        </w:tabs>
        <w:spacing w:after="0"/>
        <w:jc w:val="both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He placed a large flower pot on a table and placed a column of Pine Processionary Caterpillars on the rim of the flower pot. He also placed a branch of pine needles next to the flower pot on the table.</w:t>
      </w:r>
      <w:r w:rsidR="00F96DF4">
        <w:rPr>
          <w:rFonts w:ascii="Book Antiqua" w:hAnsi="Book Antiqua"/>
          <w:sz w:val="28"/>
          <w:szCs w:val="28"/>
        </w:rPr>
        <w:t xml:space="preserve"> To his amazement the caterpillars went around in circles playing a game of ‘</w:t>
      </w:r>
      <w:r w:rsidR="00F96DF4" w:rsidRPr="00950733">
        <w:rPr>
          <w:rFonts w:ascii="Book Antiqua" w:hAnsi="Book Antiqua"/>
          <w:i/>
          <w:iCs/>
          <w:sz w:val="28"/>
          <w:szCs w:val="28"/>
        </w:rPr>
        <w:t>follow the leader’</w:t>
      </w:r>
      <w:r w:rsidR="00F96DF4">
        <w:rPr>
          <w:rFonts w:ascii="Book Antiqua" w:hAnsi="Book Antiqua"/>
          <w:sz w:val="28"/>
          <w:szCs w:val="28"/>
        </w:rPr>
        <w:t xml:space="preserve"> for seven straight days! They were unable to </w:t>
      </w:r>
      <w:r w:rsidR="00F96DF4" w:rsidRPr="00AF35B5">
        <w:rPr>
          <w:rFonts w:ascii="Book Antiqua" w:hAnsi="Book Antiqua"/>
          <w:i/>
          <w:iCs/>
          <w:sz w:val="28"/>
          <w:szCs w:val="28"/>
        </w:rPr>
        <w:t xml:space="preserve">break the habit that was leading them </w:t>
      </w:r>
      <w:r w:rsidR="00B51AE5" w:rsidRPr="00AF35B5">
        <w:rPr>
          <w:rFonts w:ascii="Book Antiqua" w:hAnsi="Book Antiqua"/>
          <w:i/>
          <w:iCs/>
          <w:sz w:val="28"/>
          <w:szCs w:val="28"/>
        </w:rPr>
        <w:t>nowhere</w:t>
      </w:r>
      <w:r w:rsidR="00F96DF4" w:rsidRPr="00AF35B5">
        <w:rPr>
          <w:rFonts w:ascii="Book Antiqua" w:hAnsi="Book Antiqua"/>
          <w:i/>
          <w:iCs/>
          <w:sz w:val="28"/>
          <w:szCs w:val="28"/>
        </w:rPr>
        <w:t>.</w:t>
      </w:r>
    </w:p>
    <w:p w14:paraId="719B2AF4" w14:textId="18F89A3F" w:rsidR="00D15534" w:rsidRDefault="000A19E1" w:rsidP="0087420A">
      <w:pPr>
        <w:tabs>
          <w:tab w:val="left" w:pos="180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Not one of the Caterpillars attempted to craw down the side of the flower pot to gorge on their favorite food. Fabre finally found the reason </w:t>
      </w:r>
      <w:r w:rsidR="00743EC0">
        <w:rPr>
          <w:rFonts w:ascii="Book Antiqua" w:hAnsi="Book Antiqua"/>
          <w:sz w:val="28"/>
          <w:szCs w:val="28"/>
        </w:rPr>
        <w:t xml:space="preserve">they were content with moving around in circles. They followed the </w:t>
      </w:r>
      <w:r w:rsidR="00743EC0">
        <w:rPr>
          <w:rFonts w:ascii="Book Antiqua" w:hAnsi="Book Antiqua"/>
          <w:sz w:val="28"/>
          <w:szCs w:val="28"/>
        </w:rPr>
        <w:lastRenderedPageBreak/>
        <w:t xml:space="preserve">thread of silk that the </w:t>
      </w:r>
      <w:r w:rsidR="00743EC0" w:rsidRPr="00D15534">
        <w:rPr>
          <w:rFonts w:ascii="Book Antiqua" w:hAnsi="Book Antiqua"/>
          <w:i/>
          <w:iCs/>
          <w:sz w:val="28"/>
          <w:szCs w:val="28"/>
        </w:rPr>
        <w:t>lead</w:t>
      </w:r>
      <w:r w:rsidR="00743EC0">
        <w:rPr>
          <w:rFonts w:ascii="Book Antiqua" w:hAnsi="Book Antiqua"/>
          <w:sz w:val="28"/>
          <w:szCs w:val="28"/>
        </w:rPr>
        <w:t xml:space="preserve"> </w:t>
      </w:r>
      <w:r w:rsidR="00743EC0" w:rsidRPr="00D15534">
        <w:rPr>
          <w:rFonts w:ascii="Book Antiqua" w:hAnsi="Book Antiqua"/>
          <w:i/>
          <w:iCs/>
          <w:sz w:val="28"/>
          <w:szCs w:val="28"/>
        </w:rPr>
        <w:t>caterpillar</w:t>
      </w:r>
      <w:r w:rsidR="00743EC0">
        <w:rPr>
          <w:rFonts w:ascii="Book Antiqua" w:hAnsi="Book Antiqua"/>
          <w:sz w:val="28"/>
          <w:szCs w:val="28"/>
        </w:rPr>
        <w:t xml:space="preserve"> laid down in front of them. Instead of breaking free from the procession, </w:t>
      </w:r>
      <w:r w:rsidR="00743EC0" w:rsidRPr="00D15534">
        <w:rPr>
          <w:rFonts w:ascii="Book Antiqua" w:hAnsi="Book Antiqua"/>
          <w:i/>
          <w:iCs/>
          <w:sz w:val="28"/>
          <w:szCs w:val="28"/>
        </w:rPr>
        <w:t>instinct</w:t>
      </w:r>
      <w:r w:rsidR="00743EC0">
        <w:rPr>
          <w:rFonts w:ascii="Book Antiqua" w:hAnsi="Book Antiqua"/>
          <w:sz w:val="28"/>
          <w:szCs w:val="28"/>
        </w:rPr>
        <w:t xml:space="preserve"> took over, compelling them to </w:t>
      </w:r>
      <w:r w:rsidR="00743EC0" w:rsidRPr="00544668">
        <w:rPr>
          <w:rFonts w:ascii="Book Antiqua" w:hAnsi="Book Antiqua"/>
          <w:i/>
          <w:iCs/>
          <w:sz w:val="28"/>
          <w:szCs w:val="28"/>
        </w:rPr>
        <w:t>follow the leader</w:t>
      </w:r>
      <w:r w:rsidR="00743EC0">
        <w:rPr>
          <w:rFonts w:ascii="Book Antiqua" w:hAnsi="Book Antiqua"/>
          <w:sz w:val="28"/>
          <w:szCs w:val="28"/>
        </w:rPr>
        <w:t xml:space="preserve"> that led them nowhere.”</w:t>
      </w:r>
      <w:r w:rsidR="00984DB6">
        <w:rPr>
          <w:rFonts w:ascii="Book Antiqua" w:hAnsi="Book Antiqua"/>
          <w:sz w:val="28"/>
          <w:szCs w:val="28"/>
        </w:rPr>
        <w:t xml:space="preserve"> </w:t>
      </w:r>
      <w:r w:rsidR="00984DB6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7257DE2D" w14:textId="43EF098C" w:rsidR="00D15534" w:rsidRDefault="00D15534" w:rsidP="0087420A">
      <w:pPr>
        <w:tabs>
          <w:tab w:val="left" w:pos="180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ED536C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God’s people don’t walk by instinct, or pre-disposition, but by faith in Jesus</w:t>
      </w:r>
      <w:r w:rsidR="00FB40E8">
        <w:rPr>
          <w:rFonts w:ascii="Book Antiqua" w:hAnsi="Book Antiqua"/>
          <w:sz w:val="28"/>
          <w:szCs w:val="28"/>
        </w:rPr>
        <w:t xml:space="preserve">! </w:t>
      </w:r>
      <w:r>
        <w:rPr>
          <w:rFonts w:ascii="Book Antiqua" w:hAnsi="Book Antiqua"/>
          <w:sz w:val="28"/>
          <w:szCs w:val="28"/>
        </w:rPr>
        <w:t xml:space="preserve">The </w:t>
      </w:r>
      <w:r w:rsidR="00FB40E8">
        <w:rPr>
          <w:rFonts w:ascii="Book Antiqua" w:hAnsi="Book Antiqua"/>
          <w:sz w:val="28"/>
          <w:szCs w:val="28"/>
        </w:rPr>
        <w:t>silk</w:t>
      </w:r>
      <w:r>
        <w:rPr>
          <w:rFonts w:ascii="Book Antiqua" w:hAnsi="Book Antiqua"/>
          <w:sz w:val="28"/>
          <w:szCs w:val="28"/>
        </w:rPr>
        <w:t xml:space="preserve"> that we follow</w:t>
      </w:r>
      <w:r w:rsidR="00FB40E8">
        <w:rPr>
          <w:rFonts w:ascii="Book Antiqua" w:hAnsi="Book Antiqua"/>
          <w:sz w:val="28"/>
          <w:szCs w:val="28"/>
        </w:rPr>
        <w:t xml:space="preserve"> is found in God’s Word!</w:t>
      </w:r>
    </w:p>
    <w:p w14:paraId="4011331C" w14:textId="6EE29ACD" w:rsidR="00FB40E8" w:rsidRPr="00FB40E8" w:rsidRDefault="00FB40E8" w:rsidP="0087420A">
      <w:pPr>
        <w:tabs>
          <w:tab w:val="left" w:pos="180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6599E51" w14:textId="0D5DAAF6" w:rsidR="00FB40E8" w:rsidRDefault="00FB40E8" w:rsidP="00FB40E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80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“Thy word is a lamp unto my feet, and a light unto my path” Ps119:105 KJV</w:t>
      </w:r>
    </w:p>
    <w:p w14:paraId="0D4F9DCE" w14:textId="7BBA5BD9" w:rsidR="00D15534" w:rsidRPr="00A41583" w:rsidRDefault="00D15534" w:rsidP="0087420A">
      <w:pPr>
        <w:tabs>
          <w:tab w:val="left" w:pos="180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37629828" w14:textId="28D9EC76" w:rsidR="00BE5586" w:rsidRPr="00A41583" w:rsidRDefault="00544668" w:rsidP="00A41583">
      <w:pPr>
        <w:tabs>
          <w:tab w:val="left" w:pos="180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</w:t>
      </w:r>
      <w:r w:rsidR="00A41583" w:rsidRPr="00A41583">
        <w:rPr>
          <w:rFonts w:ascii="Book Antiqua" w:hAnsi="Book Antiqua"/>
          <w:b/>
          <w:bCs/>
          <w:sz w:val="28"/>
          <w:szCs w:val="28"/>
        </w:rPr>
        <w:t>!</w:t>
      </w:r>
    </w:p>
    <w:p w14:paraId="4AAEAECE" w14:textId="77777777" w:rsidR="00BE5586" w:rsidRDefault="00BE5586" w:rsidP="0087420A">
      <w:pPr>
        <w:tabs>
          <w:tab w:val="left" w:pos="180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6A62ECAA" w14:textId="701E36B5" w:rsidR="00BE5586" w:rsidRDefault="00BE5586" w:rsidP="0087420A">
      <w:pPr>
        <w:tabs>
          <w:tab w:val="left" w:pos="180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5225AEBF" w14:textId="43A99B6F" w:rsidR="00BE5586" w:rsidRPr="00D15534" w:rsidRDefault="00BE5586" w:rsidP="00BE5586">
      <w:pPr>
        <w:tabs>
          <w:tab w:val="left" w:pos="1800"/>
        </w:tabs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CBCC039" wp14:editId="1696D008">
            <wp:extent cx="548641" cy="6400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586" w:rsidRPr="00D15534" w:rsidSect="001B4B42">
      <w:footerReference w:type="default" r:id="rId8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80468" w14:textId="77777777" w:rsidR="00C30B89" w:rsidRDefault="00C30B89" w:rsidP="002D38CA">
      <w:pPr>
        <w:spacing w:after="0" w:line="240" w:lineRule="auto"/>
      </w:pPr>
      <w:r>
        <w:separator/>
      </w:r>
    </w:p>
  </w:endnote>
  <w:endnote w:type="continuationSeparator" w:id="0">
    <w:p w14:paraId="1DA15FBE" w14:textId="77777777" w:rsidR="00C30B89" w:rsidRDefault="00C30B89" w:rsidP="002D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3586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206D6" w14:textId="24B33287" w:rsidR="00960A8C" w:rsidRDefault="00960A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35F87B" w14:textId="77777777" w:rsidR="00960A8C" w:rsidRDefault="00960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67AB0" w14:textId="77777777" w:rsidR="00C30B89" w:rsidRDefault="00C30B89" w:rsidP="002D38CA">
      <w:pPr>
        <w:spacing w:after="0" w:line="240" w:lineRule="auto"/>
      </w:pPr>
      <w:r>
        <w:separator/>
      </w:r>
    </w:p>
  </w:footnote>
  <w:footnote w:type="continuationSeparator" w:id="0">
    <w:p w14:paraId="40F1AAC8" w14:textId="77777777" w:rsidR="00C30B89" w:rsidRDefault="00C30B89" w:rsidP="002D38CA">
      <w:pPr>
        <w:spacing w:after="0" w:line="240" w:lineRule="auto"/>
      </w:pPr>
      <w:r>
        <w:continuationSeparator/>
      </w:r>
    </w:p>
  </w:footnote>
  <w:footnote w:id="1">
    <w:p w14:paraId="37D17221" w14:textId="21E1F6D8" w:rsidR="00984DB6" w:rsidRDefault="00984DB6">
      <w:pPr>
        <w:pStyle w:val="FootnoteText"/>
      </w:pPr>
      <w:r>
        <w:rPr>
          <w:rStyle w:val="FootnoteReference"/>
        </w:rPr>
        <w:footnoteRef/>
      </w:r>
      <w:r>
        <w:t xml:space="preserve"> James A. Tucker. “Windows on God’s World, “</w:t>
      </w:r>
      <w:r w:rsidRPr="00984DB6">
        <w:rPr>
          <w:u w:val="single"/>
        </w:rPr>
        <w:t>Blind Followers</w:t>
      </w:r>
      <w:r w:rsidRPr="00984DB6">
        <w:t>,</w:t>
      </w:r>
      <w:r>
        <w:t xml:space="preserve">” Washington D.C. </w:t>
      </w:r>
    </w:p>
    <w:p w14:paraId="14421192" w14:textId="784CE8CC" w:rsidR="00984DB6" w:rsidRDefault="00984DB6">
      <w:pPr>
        <w:pStyle w:val="FootnoteText"/>
      </w:pPr>
      <w:r>
        <w:t xml:space="preserve">  Review &amp; Herald Publishing Assn., 1975, p. 24</w:t>
      </w:r>
      <w:r w:rsidR="0050453D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05"/>
    <w:rsid w:val="0001235F"/>
    <w:rsid w:val="000A19E1"/>
    <w:rsid w:val="000D1471"/>
    <w:rsid w:val="000E2BFF"/>
    <w:rsid w:val="001314ED"/>
    <w:rsid w:val="001410C5"/>
    <w:rsid w:val="0017606A"/>
    <w:rsid w:val="001B4B42"/>
    <w:rsid w:val="00236BC1"/>
    <w:rsid w:val="00240F05"/>
    <w:rsid w:val="0029214D"/>
    <w:rsid w:val="002A1F2C"/>
    <w:rsid w:val="002B0921"/>
    <w:rsid w:val="002C4DB0"/>
    <w:rsid w:val="002D38CA"/>
    <w:rsid w:val="0034111D"/>
    <w:rsid w:val="003802B2"/>
    <w:rsid w:val="003A36D1"/>
    <w:rsid w:val="00425727"/>
    <w:rsid w:val="004800F3"/>
    <w:rsid w:val="004C39BB"/>
    <w:rsid w:val="0050453D"/>
    <w:rsid w:val="00544668"/>
    <w:rsid w:val="00550143"/>
    <w:rsid w:val="00582EAA"/>
    <w:rsid w:val="0066166F"/>
    <w:rsid w:val="006853E8"/>
    <w:rsid w:val="00743EC0"/>
    <w:rsid w:val="00757347"/>
    <w:rsid w:val="00776BDB"/>
    <w:rsid w:val="007A5EEA"/>
    <w:rsid w:val="007B5E95"/>
    <w:rsid w:val="007B7C3C"/>
    <w:rsid w:val="007F04F6"/>
    <w:rsid w:val="0080256B"/>
    <w:rsid w:val="00815A4B"/>
    <w:rsid w:val="00854D48"/>
    <w:rsid w:val="0087420A"/>
    <w:rsid w:val="0088788E"/>
    <w:rsid w:val="00890AF3"/>
    <w:rsid w:val="008A6F72"/>
    <w:rsid w:val="008B65A9"/>
    <w:rsid w:val="008C02F2"/>
    <w:rsid w:val="008C770C"/>
    <w:rsid w:val="009460A4"/>
    <w:rsid w:val="00950733"/>
    <w:rsid w:val="00960A8C"/>
    <w:rsid w:val="00977C53"/>
    <w:rsid w:val="00984DB6"/>
    <w:rsid w:val="009C7878"/>
    <w:rsid w:val="009F0361"/>
    <w:rsid w:val="009F7E52"/>
    <w:rsid w:val="00A14790"/>
    <w:rsid w:val="00A41583"/>
    <w:rsid w:val="00A41800"/>
    <w:rsid w:val="00AF35B5"/>
    <w:rsid w:val="00B451FF"/>
    <w:rsid w:val="00B51AE5"/>
    <w:rsid w:val="00BE5586"/>
    <w:rsid w:val="00C22969"/>
    <w:rsid w:val="00C30B89"/>
    <w:rsid w:val="00C5687B"/>
    <w:rsid w:val="00C82801"/>
    <w:rsid w:val="00CC60E5"/>
    <w:rsid w:val="00D15534"/>
    <w:rsid w:val="00D307E3"/>
    <w:rsid w:val="00D40068"/>
    <w:rsid w:val="00D673DE"/>
    <w:rsid w:val="00D8670F"/>
    <w:rsid w:val="00DA1E0B"/>
    <w:rsid w:val="00DD2A67"/>
    <w:rsid w:val="00DE3CE2"/>
    <w:rsid w:val="00E209C5"/>
    <w:rsid w:val="00E22CD1"/>
    <w:rsid w:val="00E5461A"/>
    <w:rsid w:val="00EB5821"/>
    <w:rsid w:val="00ED536C"/>
    <w:rsid w:val="00F96DF4"/>
    <w:rsid w:val="00FB40E8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81F4"/>
  <w15:chartTrackingRefBased/>
  <w15:docId w15:val="{4176B8A2-0E83-428B-A3E6-757B5737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CA"/>
  </w:style>
  <w:style w:type="paragraph" w:styleId="Footer">
    <w:name w:val="footer"/>
    <w:basedOn w:val="Normal"/>
    <w:link w:val="FooterChar"/>
    <w:uiPriority w:val="99"/>
    <w:unhideWhenUsed/>
    <w:rsid w:val="002D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8CA"/>
  </w:style>
  <w:style w:type="paragraph" w:styleId="EndnoteText">
    <w:name w:val="endnote text"/>
    <w:basedOn w:val="Normal"/>
    <w:link w:val="EndnoteTextChar"/>
    <w:uiPriority w:val="99"/>
    <w:semiHidden/>
    <w:unhideWhenUsed/>
    <w:rsid w:val="00984D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4D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4D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2967-DC0E-44AB-9FB2-570F6F24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2020-12-29T00:33:00Z</dcterms:created>
  <dcterms:modified xsi:type="dcterms:W3CDTF">2020-12-29T00:33:00Z</dcterms:modified>
</cp:coreProperties>
</file>