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2F17" w14:textId="4F6D3B7F" w:rsidR="00F215A6" w:rsidRDefault="00220B50" w:rsidP="00220B5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2C9051F4" w14:textId="4633757E" w:rsidR="00220B50" w:rsidRDefault="00220B50" w:rsidP="00220B5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13, No. 20, Oct. 21, 2021</w:t>
      </w:r>
    </w:p>
    <w:p w14:paraId="1CDCEA74" w14:textId="796BF7F7" w:rsidR="00C103BB" w:rsidRDefault="00C103BB" w:rsidP="00CA2446">
      <w:pPr>
        <w:spacing w:after="0"/>
        <w:rPr>
          <w:rFonts w:ascii="Book Antiqua" w:hAnsi="Book Antiqua"/>
          <w:b/>
          <w:bCs/>
          <w:sz w:val="28"/>
          <w:szCs w:val="28"/>
        </w:rPr>
      </w:pPr>
    </w:p>
    <w:p w14:paraId="3DB71602" w14:textId="5E7D1369" w:rsidR="005F001D" w:rsidRDefault="0092086A" w:rsidP="00220B50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1D3974" w:rsidRPr="001D3974">
        <w:rPr>
          <w:rFonts w:ascii="Book Antiqua" w:hAnsi="Book Antiqua"/>
          <w:b/>
          <w:bCs/>
          <w:sz w:val="28"/>
          <w:szCs w:val="28"/>
        </w:rPr>
        <w:t>Halloween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7F5E86CC" w14:textId="308702C3" w:rsidR="00CF52BD" w:rsidRDefault="00CF52BD" w:rsidP="00220B50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(A </w:t>
      </w:r>
      <w:r w:rsidR="004A7F5E">
        <w:rPr>
          <w:rFonts w:ascii="Book Antiqua" w:hAnsi="Book Antiqua"/>
          <w:b/>
          <w:bCs/>
          <w:sz w:val="28"/>
          <w:szCs w:val="28"/>
        </w:rPr>
        <w:t>Brief</w:t>
      </w:r>
      <w:r>
        <w:rPr>
          <w:rFonts w:ascii="Book Antiqua" w:hAnsi="Book Antiqua"/>
          <w:b/>
          <w:bCs/>
          <w:sz w:val="28"/>
          <w:szCs w:val="28"/>
        </w:rPr>
        <w:t xml:space="preserve"> History)</w:t>
      </w:r>
    </w:p>
    <w:p w14:paraId="2AFAB1C4" w14:textId="6E826F30" w:rsidR="00D632B5" w:rsidRPr="00D632B5" w:rsidRDefault="00D632B5" w:rsidP="00220B50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8247A9B" w14:textId="274EA568" w:rsidR="00B41B73" w:rsidRPr="001449ED" w:rsidRDefault="00D632B5" w:rsidP="00B41B73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</w:t>
      </w:r>
      <w:r w:rsidRPr="00D632B5">
        <w:rPr>
          <w:rFonts w:ascii="Book Antiqua" w:hAnsi="Book Antiqua"/>
          <w:sz w:val="28"/>
          <w:szCs w:val="28"/>
        </w:rPr>
        <w:t>Halloween means hallowed or holy even</w:t>
      </w:r>
      <w:r w:rsidR="005D55AC">
        <w:rPr>
          <w:rFonts w:ascii="Book Antiqua" w:hAnsi="Book Antiqua"/>
          <w:sz w:val="28"/>
          <w:szCs w:val="28"/>
        </w:rPr>
        <w:t>ing.</w:t>
      </w:r>
      <w:r w:rsidR="001449ED">
        <w:rPr>
          <w:rFonts w:ascii="Book Antiqua" w:hAnsi="Book Antiqua"/>
          <w:sz w:val="28"/>
          <w:szCs w:val="28"/>
        </w:rPr>
        <w:t xml:space="preserve"> </w:t>
      </w:r>
      <w:r w:rsidR="008625F2">
        <w:rPr>
          <w:rFonts w:ascii="Book Antiqua" w:hAnsi="Book Antiqua"/>
          <w:sz w:val="28"/>
          <w:szCs w:val="28"/>
        </w:rPr>
        <w:t xml:space="preserve">Halloween - or Allhallows’ Eve is observed </w:t>
      </w:r>
      <w:r w:rsidR="005D55AC" w:rsidRPr="0048536E">
        <w:rPr>
          <w:rFonts w:ascii="Book Antiqua" w:hAnsi="Book Antiqua"/>
          <w:i/>
          <w:iCs/>
          <w:sz w:val="28"/>
          <w:szCs w:val="28"/>
        </w:rPr>
        <w:t>mainly</w:t>
      </w:r>
      <w:r w:rsidR="008625F2" w:rsidRPr="0048536E">
        <w:rPr>
          <w:rFonts w:ascii="Book Antiqua" w:hAnsi="Book Antiqua"/>
          <w:i/>
          <w:iCs/>
          <w:sz w:val="28"/>
          <w:szCs w:val="28"/>
        </w:rPr>
        <w:t xml:space="preserve"> </w:t>
      </w:r>
      <w:r w:rsidR="008625F2">
        <w:rPr>
          <w:rFonts w:ascii="Book Antiqua" w:hAnsi="Book Antiqua"/>
          <w:sz w:val="28"/>
          <w:szCs w:val="28"/>
        </w:rPr>
        <w:t xml:space="preserve">in the United States, Canada, and Great Britain. </w:t>
      </w:r>
      <w:r w:rsidR="008625F2" w:rsidRPr="001449ED">
        <w:rPr>
          <w:rFonts w:ascii="Book Antiqua" w:hAnsi="Book Antiqua"/>
          <w:i/>
          <w:iCs/>
          <w:sz w:val="28"/>
          <w:szCs w:val="28"/>
        </w:rPr>
        <w:t>Hundreds of years ago the</w:t>
      </w:r>
      <w:r w:rsidR="008625F2">
        <w:rPr>
          <w:rFonts w:ascii="Book Antiqua" w:hAnsi="Book Antiqua"/>
          <w:sz w:val="28"/>
          <w:szCs w:val="28"/>
        </w:rPr>
        <w:t xml:space="preserve"> </w:t>
      </w:r>
      <w:r w:rsidR="008625F2" w:rsidRPr="008625F2">
        <w:rPr>
          <w:rFonts w:ascii="Book Antiqua" w:hAnsi="Book Antiqua"/>
          <w:i/>
          <w:iCs/>
          <w:sz w:val="28"/>
          <w:szCs w:val="28"/>
        </w:rPr>
        <w:t>pagan people</w:t>
      </w:r>
      <w:r w:rsidR="008625F2">
        <w:rPr>
          <w:rFonts w:ascii="Book Antiqua" w:hAnsi="Book Antiqua"/>
          <w:sz w:val="28"/>
          <w:szCs w:val="28"/>
        </w:rPr>
        <w:t xml:space="preserve"> of the British Isles ended their year on October 31 and had their New Year’s Day on November 1. They believe</w:t>
      </w:r>
      <w:r w:rsidR="0053324A">
        <w:rPr>
          <w:rFonts w:ascii="Book Antiqua" w:hAnsi="Book Antiqua"/>
          <w:sz w:val="28"/>
          <w:szCs w:val="28"/>
        </w:rPr>
        <w:t>d</w:t>
      </w:r>
      <w:r w:rsidR="008625F2">
        <w:rPr>
          <w:rFonts w:ascii="Book Antiqua" w:hAnsi="Book Antiqua"/>
          <w:sz w:val="28"/>
          <w:szCs w:val="28"/>
        </w:rPr>
        <w:t xml:space="preserve"> spirits of the dead were free to visit their old homes on New Year’s Eve</w:t>
      </w:r>
      <w:r w:rsidR="00CF52BD">
        <w:rPr>
          <w:rFonts w:ascii="Book Antiqua" w:hAnsi="Book Antiqua"/>
          <w:sz w:val="28"/>
          <w:szCs w:val="28"/>
        </w:rPr>
        <w:t>.</w:t>
      </w:r>
      <w:r w:rsidR="008625F2">
        <w:rPr>
          <w:rFonts w:ascii="Book Antiqua" w:hAnsi="Book Antiqua"/>
          <w:sz w:val="28"/>
          <w:szCs w:val="28"/>
        </w:rPr>
        <w:t xml:space="preserve"> The</w:t>
      </w:r>
      <w:r w:rsidR="00CF52BD">
        <w:rPr>
          <w:rFonts w:ascii="Book Antiqua" w:hAnsi="Book Antiqua"/>
          <w:sz w:val="28"/>
          <w:szCs w:val="28"/>
        </w:rPr>
        <w:t>y</w:t>
      </w:r>
      <w:r w:rsidR="008625F2">
        <w:rPr>
          <w:rFonts w:ascii="Book Antiqua" w:hAnsi="Book Antiqua"/>
          <w:sz w:val="28"/>
          <w:szCs w:val="28"/>
        </w:rPr>
        <w:t xml:space="preserve"> also believed in </w:t>
      </w:r>
      <w:r w:rsidR="005D4E4E">
        <w:rPr>
          <w:rFonts w:ascii="Book Antiqua" w:hAnsi="Book Antiqua"/>
          <w:sz w:val="28"/>
          <w:szCs w:val="28"/>
        </w:rPr>
        <w:t>witches.</w:t>
      </w:r>
      <w:r w:rsidR="00CF52BD">
        <w:rPr>
          <w:rFonts w:ascii="Book Antiqua" w:hAnsi="Book Antiqua"/>
          <w:sz w:val="28"/>
          <w:szCs w:val="28"/>
        </w:rPr>
        <w:t xml:space="preserve"> </w:t>
      </w:r>
      <w:r w:rsidR="00C8739A">
        <w:rPr>
          <w:rFonts w:ascii="Book Antiqua" w:hAnsi="Book Antiqua"/>
          <w:sz w:val="28"/>
          <w:szCs w:val="28"/>
        </w:rPr>
        <w:t>So,</w:t>
      </w:r>
      <w:r w:rsidR="005D4E4E">
        <w:rPr>
          <w:rFonts w:ascii="Book Antiqua" w:hAnsi="Book Antiqua"/>
          <w:sz w:val="28"/>
          <w:szCs w:val="28"/>
        </w:rPr>
        <w:t xml:space="preserve"> they built huge bonfires to frighten away the witches, and light up the countryside to help visiting ghosts find their way home. In order to fool the </w:t>
      </w:r>
      <w:r w:rsidR="008B73F3">
        <w:rPr>
          <w:rFonts w:ascii="Book Antiqua" w:hAnsi="Book Antiqua"/>
          <w:sz w:val="28"/>
          <w:szCs w:val="28"/>
        </w:rPr>
        <w:t>‘</w:t>
      </w:r>
      <w:r w:rsidR="005D4E4E" w:rsidRPr="005D4E4E">
        <w:rPr>
          <w:rFonts w:ascii="Book Antiqua" w:hAnsi="Book Antiqua"/>
          <w:i/>
          <w:iCs/>
          <w:sz w:val="28"/>
          <w:szCs w:val="28"/>
        </w:rPr>
        <w:t>real ghosts</w:t>
      </w:r>
      <w:r w:rsidR="008B73F3">
        <w:rPr>
          <w:rFonts w:ascii="Book Antiqua" w:hAnsi="Book Antiqua"/>
          <w:i/>
          <w:iCs/>
          <w:sz w:val="28"/>
          <w:szCs w:val="28"/>
        </w:rPr>
        <w:t>’</w:t>
      </w:r>
      <w:r w:rsidR="005D4E4E">
        <w:rPr>
          <w:rFonts w:ascii="Book Antiqua" w:hAnsi="Book Antiqua"/>
          <w:i/>
          <w:iCs/>
          <w:sz w:val="28"/>
          <w:szCs w:val="28"/>
        </w:rPr>
        <w:t xml:space="preserve"> </w:t>
      </w:r>
      <w:r w:rsidR="005D4E4E">
        <w:rPr>
          <w:rFonts w:ascii="Book Antiqua" w:hAnsi="Book Antiqua"/>
          <w:sz w:val="28"/>
          <w:szCs w:val="28"/>
        </w:rPr>
        <w:t>into thinking they were ghost</w:t>
      </w:r>
      <w:r w:rsidR="00C8739A">
        <w:rPr>
          <w:rFonts w:ascii="Book Antiqua" w:hAnsi="Book Antiqua"/>
          <w:sz w:val="28"/>
          <w:szCs w:val="28"/>
        </w:rPr>
        <w:t>s</w:t>
      </w:r>
      <w:r w:rsidR="005D4E4E">
        <w:rPr>
          <w:rFonts w:ascii="Book Antiqua" w:hAnsi="Book Antiqua"/>
          <w:sz w:val="28"/>
          <w:szCs w:val="28"/>
        </w:rPr>
        <w:t xml:space="preserve"> too</w:t>
      </w:r>
      <w:r w:rsidR="008A0BEA">
        <w:rPr>
          <w:rFonts w:ascii="Book Antiqua" w:hAnsi="Book Antiqua"/>
          <w:sz w:val="28"/>
          <w:szCs w:val="28"/>
        </w:rPr>
        <w:t xml:space="preserve">, </w:t>
      </w:r>
      <w:r w:rsidR="005D4E4E">
        <w:rPr>
          <w:rFonts w:ascii="Book Antiqua" w:hAnsi="Book Antiqua"/>
          <w:sz w:val="28"/>
          <w:szCs w:val="28"/>
        </w:rPr>
        <w:t>the people wore weird costumes</w:t>
      </w:r>
      <w:r w:rsidR="00DE0DD0">
        <w:rPr>
          <w:rFonts w:ascii="Book Antiqua" w:hAnsi="Book Antiqua"/>
          <w:sz w:val="28"/>
          <w:szCs w:val="28"/>
        </w:rPr>
        <w:t>…</w:t>
      </w:r>
      <w:r w:rsidR="005D4E4E">
        <w:rPr>
          <w:rFonts w:ascii="Book Antiqua" w:hAnsi="Book Antiqua"/>
          <w:sz w:val="28"/>
          <w:szCs w:val="28"/>
        </w:rPr>
        <w:t>”</w:t>
      </w:r>
      <w:r w:rsidR="00F752C1">
        <w:rPr>
          <w:rFonts w:ascii="Book Antiqua" w:hAnsi="Book Antiqua"/>
          <w:sz w:val="28"/>
          <w:szCs w:val="28"/>
        </w:rPr>
        <w:t xml:space="preserve"> </w:t>
      </w:r>
      <w:r w:rsidR="00F752C1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8A0BEA">
        <w:rPr>
          <w:rFonts w:ascii="Book Antiqua" w:hAnsi="Book Antiqua"/>
          <w:sz w:val="28"/>
          <w:szCs w:val="28"/>
        </w:rPr>
        <w:t xml:space="preserve"> </w:t>
      </w:r>
      <w:r w:rsidR="0048536E">
        <w:rPr>
          <w:rFonts w:ascii="Book Antiqua" w:hAnsi="Book Antiqua"/>
          <w:sz w:val="28"/>
          <w:szCs w:val="28"/>
        </w:rPr>
        <w:t>Friends, t</w:t>
      </w:r>
      <w:r w:rsidR="008A0BEA">
        <w:rPr>
          <w:rFonts w:ascii="Book Antiqua" w:hAnsi="Book Antiqua"/>
          <w:sz w:val="28"/>
          <w:szCs w:val="28"/>
        </w:rPr>
        <w:t xml:space="preserve">here is a smorgasbord    of resources on </w:t>
      </w:r>
      <w:r w:rsidR="0048536E">
        <w:rPr>
          <w:rFonts w:ascii="Book Antiqua" w:hAnsi="Book Antiqua"/>
          <w:sz w:val="28"/>
          <w:szCs w:val="28"/>
        </w:rPr>
        <w:t>social media</w:t>
      </w:r>
      <w:r w:rsidR="008A0BEA">
        <w:rPr>
          <w:rFonts w:ascii="Book Antiqua" w:hAnsi="Book Antiqua"/>
          <w:sz w:val="28"/>
          <w:szCs w:val="28"/>
        </w:rPr>
        <w:t xml:space="preserve"> concerning Halloween</w:t>
      </w:r>
      <w:r w:rsidR="007920B6">
        <w:rPr>
          <w:rFonts w:ascii="Book Antiqua" w:hAnsi="Book Antiqua"/>
          <w:sz w:val="28"/>
          <w:szCs w:val="28"/>
        </w:rPr>
        <w:t>,</w:t>
      </w:r>
      <w:r w:rsidR="008A0BEA">
        <w:rPr>
          <w:rFonts w:ascii="Book Antiqua" w:hAnsi="Book Antiqua"/>
          <w:sz w:val="20"/>
          <w:szCs w:val="20"/>
        </w:rPr>
        <w:t xml:space="preserve"> </w:t>
      </w:r>
      <w:r w:rsidR="007920B6">
        <w:rPr>
          <w:rFonts w:ascii="Book Antiqua" w:hAnsi="Book Antiqua"/>
          <w:sz w:val="28"/>
          <w:szCs w:val="28"/>
        </w:rPr>
        <w:t xml:space="preserve">and </w:t>
      </w:r>
      <w:proofErr w:type="gramStart"/>
      <w:r w:rsidR="007920B6">
        <w:rPr>
          <w:rFonts w:ascii="Book Antiqua" w:hAnsi="Book Antiqua"/>
          <w:sz w:val="28"/>
          <w:szCs w:val="28"/>
        </w:rPr>
        <w:t xml:space="preserve">in </w:t>
      </w:r>
      <w:r w:rsidR="00B41B73">
        <w:rPr>
          <w:rFonts w:ascii="Book Antiqua" w:hAnsi="Book Antiqua"/>
          <w:sz w:val="28"/>
          <w:szCs w:val="28"/>
        </w:rPr>
        <w:t xml:space="preserve"> just</w:t>
      </w:r>
      <w:proofErr w:type="gramEnd"/>
      <w:r w:rsidR="00B41B73">
        <w:rPr>
          <w:rFonts w:ascii="Book Antiqua" w:hAnsi="Book Antiqua"/>
          <w:sz w:val="28"/>
          <w:szCs w:val="28"/>
        </w:rPr>
        <w:t xml:space="preserve"> </w:t>
      </w:r>
      <w:r w:rsidR="007920B6">
        <w:rPr>
          <w:rFonts w:ascii="Book Antiqua" w:hAnsi="Book Antiqua"/>
          <w:sz w:val="28"/>
          <w:szCs w:val="28"/>
        </w:rPr>
        <w:t>a few</w:t>
      </w:r>
      <w:r w:rsidR="00B41B73">
        <w:rPr>
          <w:rFonts w:ascii="Book Antiqua" w:hAnsi="Book Antiqua"/>
          <w:sz w:val="28"/>
          <w:szCs w:val="28"/>
        </w:rPr>
        <w:t xml:space="preserve"> days</w:t>
      </w:r>
      <w:r w:rsidR="000B66C7">
        <w:rPr>
          <w:rFonts w:ascii="Book Antiqua" w:hAnsi="Book Antiqua"/>
          <w:sz w:val="28"/>
          <w:szCs w:val="28"/>
        </w:rPr>
        <w:t xml:space="preserve">, October 31, </w:t>
      </w:r>
      <w:r w:rsidR="00B41B73">
        <w:rPr>
          <w:rFonts w:ascii="Book Antiqua" w:hAnsi="Book Antiqua"/>
          <w:sz w:val="28"/>
          <w:szCs w:val="28"/>
        </w:rPr>
        <w:t>the secular</w:t>
      </w:r>
      <w:r w:rsidR="00E2596F">
        <w:rPr>
          <w:rFonts w:ascii="Book Antiqua" w:hAnsi="Book Antiqua"/>
          <w:sz w:val="28"/>
          <w:szCs w:val="28"/>
        </w:rPr>
        <w:t xml:space="preserve"> culture</w:t>
      </w:r>
      <w:r w:rsidR="00B41B73">
        <w:rPr>
          <w:rFonts w:ascii="Book Antiqua" w:hAnsi="Book Antiqua"/>
          <w:sz w:val="28"/>
          <w:szCs w:val="28"/>
        </w:rPr>
        <w:t xml:space="preserve"> in America will celebrate </w:t>
      </w:r>
      <w:r w:rsidR="0048536E">
        <w:rPr>
          <w:rFonts w:ascii="Book Antiqua" w:hAnsi="Book Antiqua"/>
          <w:sz w:val="28"/>
          <w:szCs w:val="28"/>
        </w:rPr>
        <w:t xml:space="preserve">this </w:t>
      </w:r>
      <w:r w:rsidR="00B41B73">
        <w:rPr>
          <w:rFonts w:ascii="Book Antiqua" w:hAnsi="Book Antiqua"/>
          <w:sz w:val="28"/>
          <w:szCs w:val="28"/>
        </w:rPr>
        <w:t>holiday</w:t>
      </w:r>
      <w:r w:rsidR="0048536E">
        <w:rPr>
          <w:rFonts w:ascii="Book Antiqua" w:hAnsi="Book Antiqua"/>
          <w:sz w:val="28"/>
          <w:szCs w:val="28"/>
        </w:rPr>
        <w:t>.</w:t>
      </w:r>
      <w:r w:rsidR="00B41B73">
        <w:rPr>
          <w:rFonts w:ascii="Book Antiqua" w:hAnsi="Book Antiqua"/>
          <w:sz w:val="28"/>
          <w:szCs w:val="28"/>
        </w:rPr>
        <w:t xml:space="preserve">  </w:t>
      </w:r>
      <w:r w:rsidR="00C103BB">
        <w:rPr>
          <w:rFonts w:ascii="Book Antiqua" w:hAnsi="Book Antiqua"/>
          <w:sz w:val="28"/>
          <w:szCs w:val="28"/>
        </w:rPr>
        <w:t xml:space="preserve">It’s </w:t>
      </w:r>
      <w:r w:rsidR="0036176A">
        <w:rPr>
          <w:rFonts w:ascii="Book Antiqua" w:hAnsi="Book Antiqua"/>
          <w:sz w:val="28"/>
          <w:szCs w:val="28"/>
        </w:rPr>
        <w:t>no secret</w:t>
      </w:r>
      <w:r w:rsidR="00C103BB">
        <w:rPr>
          <w:rFonts w:ascii="Book Antiqua" w:hAnsi="Book Antiqua"/>
          <w:sz w:val="28"/>
          <w:szCs w:val="28"/>
        </w:rPr>
        <w:t xml:space="preserve"> that social media sites, </w:t>
      </w:r>
      <w:r w:rsidR="00CC6527">
        <w:rPr>
          <w:rFonts w:ascii="Book Antiqua" w:hAnsi="Book Antiqua"/>
          <w:sz w:val="28"/>
          <w:szCs w:val="28"/>
        </w:rPr>
        <w:t xml:space="preserve">shopping </w:t>
      </w:r>
      <w:r w:rsidR="00C103BB">
        <w:rPr>
          <w:rFonts w:ascii="Book Antiqua" w:hAnsi="Book Antiqua"/>
          <w:sz w:val="28"/>
          <w:szCs w:val="28"/>
        </w:rPr>
        <w:t xml:space="preserve">malls, </w:t>
      </w:r>
      <w:r w:rsidR="00C103BB">
        <w:rPr>
          <w:rFonts w:ascii="Book Antiqua" w:hAnsi="Book Antiqua"/>
          <w:sz w:val="28"/>
          <w:szCs w:val="28"/>
        </w:rPr>
        <w:lastRenderedPageBreak/>
        <w:t>department stores</w:t>
      </w:r>
      <w:r w:rsidR="0036176A">
        <w:rPr>
          <w:rFonts w:ascii="Book Antiqua" w:hAnsi="Book Antiqua"/>
          <w:sz w:val="28"/>
          <w:szCs w:val="28"/>
        </w:rPr>
        <w:t xml:space="preserve">, </w:t>
      </w:r>
      <w:r w:rsidR="00472CC2">
        <w:rPr>
          <w:rFonts w:ascii="Book Antiqua" w:hAnsi="Book Antiqua"/>
          <w:sz w:val="28"/>
          <w:szCs w:val="28"/>
        </w:rPr>
        <w:t xml:space="preserve">and </w:t>
      </w:r>
      <w:r w:rsidR="0036176A">
        <w:rPr>
          <w:rFonts w:ascii="Book Antiqua" w:hAnsi="Book Antiqua"/>
          <w:sz w:val="28"/>
          <w:szCs w:val="28"/>
        </w:rPr>
        <w:t xml:space="preserve">costume shops </w:t>
      </w:r>
      <w:r w:rsidR="00091E68">
        <w:rPr>
          <w:rFonts w:ascii="Book Antiqua" w:hAnsi="Book Antiqua"/>
          <w:sz w:val="28"/>
          <w:szCs w:val="28"/>
        </w:rPr>
        <w:t>are</w:t>
      </w:r>
      <w:r w:rsidR="0036176A">
        <w:rPr>
          <w:rFonts w:ascii="Book Antiqua" w:hAnsi="Book Antiqua"/>
          <w:sz w:val="28"/>
          <w:szCs w:val="28"/>
        </w:rPr>
        <w:t xml:space="preserve"> </w:t>
      </w:r>
      <w:r w:rsidR="000B66C7">
        <w:rPr>
          <w:rFonts w:ascii="Book Antiqua" w:hAnsi="Book Antiqua"/>
          <w:sz w:val="28"/>
          <w:szCs w:val="28"/>
        </w:rPr>
        <w:t>al</w:t>
      </w:r>
      <w:r w:rsidR="00AE10BF">
        <w:rPr>
          <w:rFonts w:ascii="Book Antiqua" w:hAnsi="Book Antiqua"/>
          <w:sz w:val="28"/>
          <w:szCs w:val="28"/>
        </w:rPr>
        <w:t>l</w:t>
      </w:r>
      <w:r w:rsidR="000B66C7">
        <w:rPr>
          <w:rFonts w:ascii="Book Antiqua" w:hAnsi="Book Antiqua"/>
          <w:sz w:val="28"/>
          <w:szCs w:val="28"/>
        </w:rPr>
        <w:t xml:space="preserve"> </w:t>
      </w:r>
      <w:r w:rsidR="0036176A">
        <w:rPr>
          <w:rFonts w:ascii="Book Antiqua" w:hAnsi="Book Antiqua"/>
          <w:sz w:val="28"/>
          <w:szCs w:val="28"/>
        </w:rPr>
        <w:t xml:space="preserve">gearing up for the </w:t>
      </w:r>
      <w:r w:rsidR="0092086A">
        <w:rPr>
          <w:rFonts w:ascii="Book Antiqua" w:hAnsi="Book Antiqua"/>
          <w:sz w:val="28"/>
          <w:szCs w:val="28"/>
        </w:rPr>
        <w:t xml:space="preserve">pagan </w:t>
      </w:r>
      <w:r w:rsidR="0036176A">
        <w:rPr>
          <w:rFonts w:ascii="Book Antiqua" w:hAnsi="Book Antiqua"/>
          <w:sz w:val="28"/>
          <w:szCs w:val="28"/>
        </w:rPr>
        <w:t xml:space="preserve">holiday. They </w:t>
      </w:r>
      <w:r w:rsidR="00CA6CA7">
        <w:rPr>
          <w:rFonts w:ascii="Book Antiqua" w:hAnsi="Book Antiqua"/>
          <w:sz w:val="28"/>
          <w:szCs w:val="28"/>
        </w:rPr>
        <w:t xml:space="preserve">will </w:t>
      </w:r>
      <w:r w:rsidR="0036176A">
        <w:rPr>
          <w:rFonts w:ascii="Book Antiqua" w:hAnsi="Book Antiqua"/>
          <w:sz w:val="28"/>
          <w:szCs w:val="28"/>
        </w:rPr>
        <w:t xml:space="preserve">have certain sections of their stores decked with gory costumes i.e., witches, skeletons, devils, goblins etc. (especially arranged </w:t>
      </w:r>
      <w:r w:rsidR="0036176A" w:rsidRPr="00CA6CA7">
        <w:rPr>
          <w:rFonts w:ascii="Book Antiqua" w:hAnsi="Book Antiqua"/>
          <w:i/>
          <w:iCs/>
          <w:sz w:val="28"/>
          <w:szCs w:val="28"/>
        </w:rPr>
        <w:t>to catch the eyes of children</w:t>
      </w:r>
      <w:r w:rsidR="005101B3">
        <w:rPr>
          <w:rFonts w:ascii="Book Antiqua" w:hAnsi="Book Antiqua"/>
          <w:sz w:val="28"/>
          <w:szCs w:val="28"/>
        </w:rPr>
        <w:t xml:space="preserve">, a </w:t>
      </w:r>
      <w:r w:rsidR="00091E68">
        <w:rPr>
          <w:rFonts w:ascii="Book Antiqua" w:hAnsi="Book Antiqua"/>
          <w:sz w:val="28"/>
          <w:szCs w:val="28"/>
        </w:rPr>
        <w:t xml:space="preserve">very </w:t>
      </w:r>
      <w:r w:rsidR="00DE0DD0">
        <w:rPr>
          <w:rFonts w:ascii="Book Antiqua" w:hAnsi="Book Antiqua"/>
          <w:sz w:val="28"/>
          <w:szCs w:val="28"/>
        </w:rPr>
        <w:t>clever</w:t>
      </w:r>
      <w:r w:rsidR="00091E68">
        <w:rPr>
          <w:rFonts w:ascii="Book Antiqua" w:hAnsi="Book Antiqua"/>
          <w:sz w:val="28"/>
          <w:szCs w:val="28"/>
        </w:rPr>
        <w:t xml:space="preserve"> </w:t>
      </w:r>
      <w:r w:rsidR="00CA6CA7">
        <w:rPr>
          <w:rFonts w:ascii="Book Antiqua" w:hAnsi="Book Antiqua"/>
          <w:sz w:val="28"/>
          <w:szCs w:val="28"/>
        </w:rPr>
        <w:t>and deceptive</w:t>
      </w:r>
      <w:r w:rsidR="00091E68">
        <w:rPr>
          <w:rFonts w:ascii="Book Antiqua" w:hAnsi="Book Antiqua"/>
          <w:sz w:val="28"/>
          <w:szCs w:val="28"/>
        </w:rPr>
        <w:t xml:space="preserve"> selling </w:t>
      </w:r>
      <w:r w:rsidR="00CA6CA7">
        <w:rPr>
          <w:rFonts w:ascii="Book Antiqua" w:hAnsi="Book Antiqua"/>
          <w:sz w:val="28"/>
          <w:szCs w:val="28"/>
        </w:rPr>
        <w:t>point</w:t>
      </w:r>
      <w:r w:rsidR="0036176A">
        <w:rPr>
          <w:rFonts w:ascii="Book Antiqua" w:hAnsi="Book Antiqua"/>
          <w:sz w:val="28"/>
          <w:szCs w:val="28"/>
        </w:rPr>
        <w:t>).</w:t>
      </w:r>
    </w:p>
    <w:p w14:paraId="35EF2CA5" w14:textId="2B90A961" w:rsidR="00E2596F" w:rsidRPr="001741A6" w:rsidRDefault="0036176A" w:rsidP="00B41B73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</w:t>
      </w:r>
      <w:r w:rsidR="00827BCF">
        <w:rPr>
          <w:rFonts w:ascii="Book Antiqua" w:hAnsi="Book Antiqua"/>
          <w:sz w:val="28"/>
          <w:szCs w:val="28"/>
        </w:rPr>
        <w:t xml:space="preserve"> </w:t>
      </w:r>
      <w:r w:rsidR="002C6F20">
        <w:rPr>
          <w:rFonts w:ascii="Book Antiqua" w:hAnsi="Book Antiqua"/>
          <w:sz w:val="28"/>
          <w:szCs w:val="28"/>
        </w:rPr>
        <w:t xml:space="preserve">What I find </w:t>
      </w:r>
      <w:r w:rsidR="00AE10BF">
        <w:rPr>
          <w:rFonts w:ascii="Book Antiqua" w:hAnsi="Book Antiqua"/>
          <w:sz w:val="28"/>
          <w:szCs w:val="28"/>
        </w:rPr>
        <w:t>rather</w:t>
      </w:r>
      <w:r w:rsidR="00A40676">
        <w:rPr>
          <w:rFonts w:ascii="Book Antiqua" w:hAnsi="Book Antiqua"/>
          <w:sz w:val="28"/>
          <w:szCs w:val="28"/>
        </w:rPr>
        <w:t xml:space="preserve"> </w:t>
      </w:r>
      <w:r w:rsidR="002C6F20">
        <w:rPr>
          <w:rFonts w:ascii="Book Antiqua" w:hAnsi="Book Antiqua"/>
          <w:sz w:val="28"/>
          <w:szCs w:val="28"/>
        </w:rPr>
        <w:t>alarming is</w:t>
      </w:r>
      <w:r w:rsidR="00A40676">
        <w:rPr>
          <w:rFonts w:ascii="Book Antiqua" w:hAnsi="Book Antiqua"/>
          <w:sz w:val="28"/>
          <w:szCs w:val="28"/>
        </w:rPr>
        <w:t>,</w:t>
      </w:r>
      <w:r w:rsidR="002C6F20">
        <w:rPr>
          <w:rFonts w:ascii="Book Antiqua" w:hAnsi="Book Antiqua"/>
          <w:sz w:val="28"/>
          <w:szCs w:val="28"/>
        </w:rPr>
        <w:t xml:space="preserve"> m</w:t>
      </w:r>
      <w:r>
        <w:rPr>
          <w:rFonts w:ascii="Book Antiqua" w:hAnsi="Book Antiqua"/>
          <w:sz w:val="28"/>
          <w:szCs w:val="28"/>
        </w:rPr>
        <w:t>any parents</w:t>
      </w:r>
      <w:r w:rsidR="00B319CD">
        <w:rPr>
          <w:rFonts w:ascii="Book Antiqua" w:hAnsi="Book Antiqua"/>
          <w:sz w:val="28"/>
          <w:szCs w:val="28"/>
        </w:rPr>
        <w:t xml:space="preserve"> </w:t>
      </w:r>
      <w:r w:rsidR="00827BCF">
        <w:rPr>
          <w:rFonts w:ascii="Book Antiqua" w:hAnsi="Book Antiqua"/>
          <w:sz w:val="28"/>
          <w:szCs w:val="28"/>
        </w:rPr>
        <w:t xml:space="preserve">contribute </w:t>
      </w:r>
      <w:r w:rsidR="00B319CD">
        <w:rPr>
          <w:rFonts w:ascii="Book Antiqua" w:hAnsi="Book Antiqua"/>
          <w:sz w:val="28"/>
          <w:szCs w:val="28"/>
        </w:rPr>
        <w:t xml:space="preserve">to </w:t>
      </w:r>
      <w:r w:rsidR="00827BCF">
        <w:rPr>
          <w:rFonts w:ascii="Book Antiqua" w:hAnsi="Book Antiqua"/>
          <w:sz w:val="28"/>
          <w:szCs w:val="28"/>
        </w:rPr>
        <w:t>the confusion</w:t>
      </w:r>
      <w:r w:rsidR="00C41D48">
        <w:rPr>
          <w:rFonts w:ascii="Book Antiqua" w:hAnsi="Book Antiqua"/>
          <w:sz w:val="28"/>
          <w:szCs w:val="28"/>
        </w:rPr>
        <w:t xml:space="preserve"> concerning Halloween. They</w:t>
      </w:r>
      <w:r w:rsidR="00387E46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introduc</w:t>
      </w:r>
      <w:r w:rsidR="00C41D48">
        <w:rPr>
          <w:rFonts w:ascii="Book Antiqua" w:hAnsi="Book Antiqua"/>
          <w:sz w:val="28"/>
          <w:szCs w:val="28"/>
        </w:rPr>
        <w:t>e</w:t>
      </w:r>
      <w:r w:rsidR="00B319CD">
        <w:rPr>
          <w:rFonts w:ascii="Book Antiqua" w:hAnsi="Book Antiqua"/>
          <w:sz w:val="28"/>
          <w:szCs w:val="28"/>
        </w:rPr>
        <w:t xml:space="preserve"> </w:t>
      </w:r>
      <w:r w:rsidR="00827BCF">
        <w:rPr>
          <w:rFonts w:ascii="Book Antiqua" w:hAnsi="Book Antiqua"/>
          <w:sz w:val="28"/>
          <w:szCs w:val="28"/>
        </w:rPr>
        <w:t>their kids</w:t>
      </w:r>
      <w:r>
        <w:rPr>
          <w:rFonts w:ascii="Book Antiqua" w:hAnsi="Book Antiqua"/>
          <w:sz w:val="28"/>
          <w:szCs w:val="28"/>
        </w:rPr>
        <w:t xml:space="preserve"> to this </w:t>
      </w:r>
      <w:r w:rsidR="00CC6527">
        <w:rPr>
          <w:rFonts w:ascii="Book Antiqua" w:hAnsi="Book Antiqua"/>
          <w:sz w:val="28"/>
          <w:szCs w:val="28"/>
        </w:rPr>
        <w:t>Satanic</w:t>
      </w:r>
      <w:r w:rsidR="006A7424">
        <w:rPr>
          <w:rFonts w:ascii="Book Antiqua" w:hAnsi="Book Antiqua"/>
          <w:sz w:val="28"/>
          <w:szCs w:val="28"/>
        </w:rPr>
        <w:t xml:space="preserve"> holiday</w:t>
      </w:r>
      <w:r>
        <w:rPr>
          <w:rFonts w:ascii="Book Antiqua" w:hAnsi="Book Antiqua"/>
          <w:sz w:val="28"/>
          <w:szCs w:val="28"/>
        </w:rPr>
        <w:t xml:space="preserve"> by decorating their homes and lawns</w:t>
      </w:r>
      <w:r w:rsidR="00CC6527">
        <w:rPr>
          <w:rFonts w:ascii="Book Antiqua" w:hAnsi="Book Antiqua"/>
          <w:sz w:val="28"/>
          <w:szCs w:val="28"/>
        </w:rPr>
        <w:t xml:space="preserve"> with mock cemetery headstones, caskets, giant spider webs and spiders, black cats</w:t>
      </w:r>
      <w:r w:rsidR="00387E46">
        <w:rPr>
          <w:rFonts w:ascii="Book Antiqua" w:hAnsi="Book Antiqua"/>
          <w:sz w:val="28"/>
          <w:szCs w:val="28"/>
        </w:rPr>
        <w:t>,</w:t>
      </w:r>
      <w:r w:rsidR="00CC6527">
        <w:rPr>
          <w:rFonts w:ascii="Book Antiqua" w:hAnsi="Book Antiqua"/>
          <w:sz w:val="28"/>
          <w:szCs w:val="28"/>
        </w:rPr>
        <w:t xml:space="preserve"> inflatable </w:t>
      </w:r>
      <w:r w:rsidR="00387E46">
        <w:rPr>
          <w:rFonts w:ascii="Book Antiqua" w:hAnsi="Book Antiqua"/>
          <w:sz w:val="28"/>
          <w:szCs w:val="28"/>
        </w:rPr>
        <w:t>devils</w:t>
      </w:r>
      <w:r w:rsidR="00E2596F">
        <w:rPr>
          <w:rFonts w:ascii="Book Antiqua" w:hAnsi="Book Antiqua"/>
          <w:sz w:val="28"/>
          <w:szCs w:val="28"/>
        </w:rPr>
        <w:t>,</w:t>
      </w:r>
      <w:r w:rsidR="00387E46">
        <w:rPr>
          <w:rFonts w:ascii="Book Antiqua" w:hAnsi="Book Antiqua"/>
          <w:sz w:val="28"/>
          <w:szCs w:val="28"/>
        </w:rPr>
        <w:t xml:space="preserve"> and monsters </w:t>
      </w:r>
      <w:r w:rsidR="00CC6527">
        <w:rPr>
          <w:rFonts w:ascii="Book Antiqua" w:hAnsi="Book Antiqua"/>
          <w:sz w:val="28"/>
          <w:szCs w:val="28"/>
        </w:rPr>
        <w:t>to make the scene as ghastly as possible</w:t>
      </w:r>
      <w:r w:rsidR="00376380">
        <w:rPr>
          <w:rFonts w:ascii="Book Antiqua" w:hAnsi="Book Antiqua"/>
          <w:sz w:val="28"/>
          <w:szCs w:val="28"/>
        </w:rPr>
        <w:t xml:space="preserve">. </w:t>
      </w:r>
      <w:r w:rsidR="001D5390">
        <w:rPr>
          <w:rFonts w:ascii="Book Antiqua" w:hAnsi="Book Antiqua"/>
          <w:sz w:val="28"/>
          <w:szCs w:val="28"/>
        </w:rPr>
        <w:t xml:space="preserve">Then they dress their kids in hideous costumes and tell them that </w:t>
      </w:r>
      <w:proofErr w:type="spellStart"/>
      <w:r w:rsidR="001D5390">
        <w:rPr>
          <w:rFonts w:ascii="Book Antiqua" w:hAnsi="Book Antiqua"/>
          <w:sz w:val="28"/>
          <w:szCs w:val="28"/>
        </w:rPr>
        <w:t>its</w:t>
      </w:r>
      <w:proofErr w:type="spellEnd"/>
      <w:r w:rsidR="001D5390">
        <w:rPr>
          <w:rFonts w:ascii="Book Antiqua" w:hAnsi="Book Antiqua"/>
          <w:sz w:val="28"/>
          <w:szCs w:val="28"/>
        </w:rPr>
        <w:t xml:space="preserve"> ok</w:t>
      </w:r>
      <w:r w:rsidR="00731AD4">
        <w:rPr>
          <w:rFonts w:ascii="Book Antiqua" w:hAnsi="Book Antiqua"/>
          <w:sz w:val="28"/>
          <w:szCs w:val="28"/>
        </w:rPr>
        <w:t>a</w:t>
      </w:r>
      <w:r w:rsidR="001D5390">
        <w:rPr>
          <w:rFonts w:ascii="Book Antiqua" w:hAnsi="Book Antiqua"/>
          <w:sz w:val="28"/>
          <w:szCs w:val="28"/>
        </w:rPr>
        <w:t xml:space="preserve">y to go out and beg for candy! </w:t>
      </w:r>
      <w:r w:rsidR="00376380">
        <w:rPr>
          <w:rFonts w:ascii="Book Antiqua" w:hAnsi="Book Antiqua"/>
          <w:sz w:val="28"/>
          <w:szCs w:val="28"/>
        </w:rPr>
        <w:t>I</w:t>
      </w:r>
      <w:r w:rsidR="00CA2446">
        <w:rPr>
          <w:rFonts w:ascii="Book Antiqua" w:hAnsi="Book Antiqua"/>
          <w:sz w:val="28"/>
          <w:szCs w:val="28"/>
        </w:rPr>
        <w:t>t</w:t>
      </w:r>
      <w:r w:rsidR="00376380">
        <w:rPr>
          <w:rFonts w:ascii="Book Antiqua" w:hAnsi="Book Antiqua"/>
          <w:sz w:val="28"/>
          <w:szCs w:val="28"/>
        </w:rPr>
        <w:t xml:space="preserve"> also </w:t>
      </w:r>
      <w:r w:rsidR="00CA2446">
        <w:rPr>
          <w:rFonts w:ascii="Book Antiqua" w:hAnsi="Book Antiqua"/>
          <w:sz w:val="28"/>
          <w:szCs w:val="28"/>
        </w:rPr>
        <w:t>must be</w:t>
      </w:r>
      <w:r w:rsidR="00376380">
        <w:rPr>
          <w:rFonts w:ascii="Book Antiqua" w:hAnsi="Book Antiqua"/>
          <w:sz w:val="28"/>
          <w:szCs w:val="28"/>
        </w:rPr>
        <w:t xml:space="preserve"> mention</w:t>
      </w:r>
      <w:r w:rsidR="002C6F20">
        <w:rPr>
          <w:rFonts w:ascii="Book Antiqua" w:hAnsi="Book Antiqua"/>
          <w:sz w:val="28"/>
          <w:szCs w:val="28"/>
        </w:rPr>
        <w:t>ed</w:t>
      </w:r>
      <w:r w:rsidR="00376380">
        <w:rPr>
          <w:rFonts w:ascii="Book Antiqua" w:hAnsi="Book Antiqua"/>
          <w:sz w:val="28"/>
          <w:szCs w:val="28"/>
        </w:rPr>
        <w:t xml:space="preserve"> that </w:t>
      </w:r>
      <w:r w:rsidR="00ED34CF">
        <w:rPr>
          <w:rFonts w:ascii="Book Antiqua" w:hAnsi="Book Antiqua"/>
          <w:sz w:val="28"/>
          <w:szCs w:val="28"/>
        </w:rPr>
        <w:t>millions</w:t>
      </w:r>
      <w:r w:rsidR="00376380">
        <w:rPr>
          <w:rFonts w:ascii="Book Antiqua" w:hAnsi="Book Antiqua"/>
          <w:sz w:val="28"/>
          <w:szCs w:val="28"/>
        </w:rPr>
        <w:t xml:space="preserve"> of dollars’ worth of candy will be sold to</w:t>
      </w:r>
      <w:r w:rsidR="00CA2446">
        <w:rPr>
          <w:rFonts w:ascii="Book Antiqua" w:hAnsi="Book Antiqua"/>
          <w:sz w:val="28"/>
          <w:szCs w:val="28"/>
        </w:rPr>
        <w:t xml:space="preserve"> consumers to </w:t>
      </w:r>
      <w:r w:rsidR="00376380">
        <w:rPr>
          <w:rFonts w:ascii="Book Antiqua" w:hAnsi="Book Antiqua"/>
          <w:sz w:val="28"/>
          <w:szCs w:val="28"/>
        </w:rPr>
        <w:t>handout to “Trick or Treaters</w:t>
      </w:r>
      <w:r w:rsidR="00E2596F">
        <w:rPr>
          <w:rFonts w:ascii="Book Antiqua" w:hAnsi="Book Antiqua"/>
          <w:sz w:val="28"/>
          <w:szCs w:val="28"/>
        </w:rPr>
        <w:t>.</w:t>
      </w:r>
      <w:r w:rsidR="00376380">
        <w:rPr>
          <w:rFonts w:ascii="Book Antiqua" w:hAnsi="Book Antiqua"/>
          <w:sz w:val="28"/>
          <w:szCs w:val="28"/>
        </w:rPr>
        <w:t>”</w:t>
      </w:r>
    </w:p>
    <w:p w14:paraId="3B82C3FE" w14:textId="77777777" w:rsidR="00D56BA3" w:rsidRPr="00D56BA3" w:rsidRDefault="00D56BA3" w:rsidP="00B41B73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47FD8A76" w14:textId="39D9791B" w:rsidR="00E2596F" w:rsidRDefault="00E2596F" w:rsidP="00E2596F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E2596F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6707D480" w14:textId="32702E95" w:rsidR="00E2596F" w:rsidRPr="0022151D" w:rsidRDefault="00E2596F" w:rsidP="00E2596F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1478E25" w14:textId="21AEA337" w:rsidR="00472CC2" w:rsidRDefault="00E2596F" w:rsidP="00CA244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E2596F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E2596F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E2596F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4B22225D" w14:textId="77777777" w:rsidR="00F85A6E" w:rsidRDefault="00611F4E" w:rsidP="00611F4E">
      <w:pPr>
        <w:spacing w:after="0"/>
        <w:jc w:val="both"/>
        <w:rPr>
          <w:rFonts w:ascii="French Script MT" w:hAnsi="French Script MT"/>
          <w:b/>
          <w:bCs/>
          <w:sz w:val="20"/>
          <w:szCs w:val="20"/>
        </w:rPr>
      </w:pPr>
      <w:r>
        <w:rPr>
          <w:rFonts w:ascii="French Script MT" w:hAnsi="French Script MT"/>
          <w:b/>
          <w:bCs/>
          <w:sz w:val="28"/>
          <w:szCs w:val="28"/>
        </w:rPr>
        <w:t xml:space="preserve">    </w:t>
      </w:r>
    </w:p>
    <w:p w14:paraId="0D2E6B5D" w14:textId="42297FBD" w:rsidR="00472CC2" w:rsidRDefault="00F85A6E" w:rsidP="00611F4E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French Script MT" w:hAnsi="French Script MT"/>
          <w:b/>
          <w:bCs/>
          <w:sz w:val="20"/>
          <w:szCs w:val="20"/>
        </w:rPr>
        <w:t xml:space="preserve">    </w:t>
      </w:r>
      <w:r w:rsidR="00611F4E">
        <w:rPr>
          <w:rFonts w:ascii="Book Antiqua" w:hAnsi="Book Antiqua"/>
          <w:sz w:val="28"/>
          <w:szCs w:val="28"/>
        </w:rPr>
        <w:t xml:space="preserve">After </w:t>
      </w:r>
      <w:r w:rsidR="00AC0AA5">
        <w:rPr>
          <w:rFonts w:ascii="Book Antiqua" w:hAnsi="Book Antiqua"/>
          <w:sz w:val="28"/>
          <w:szCs w:val="28"/>
        </w:rPr>
        <w:t xml:space="preserve">the </w:t>
      </w:r>
      <w:r w:rsidR="00611F4E">
        <w:rPr>
          <w:rFonts w:ascii="Book Antiqua" w:hAnsi="Book Antiqua"/>
          <w:sz w:val="28"/>
          <w:szCs w:val="28"/>
        </w:rPr>
        <w:t>war in heaven</w:t>
      </w:r>
      <w:r w:rsidR="004A08B5">
        <w:rPr>
          <w:rFonts w:ascii="Book Antiqua" w:hAnsi="Book Antiqua"/>
          <w:sz w:val="28"/>
          <w:szCs w:val="28"/>
        </w:rPr>
        <w:t>,</w:t>
      </w:r>
      <w:r w:rsidR="00611F4E">
        <w:rPr>
          <w:rFonts w:ascii="Book Antiqua" w:hAnsi="Book Antiqua"/>
          <w:sz w:val="28"/>
          <w:szCs w:val="28"/>
        </w:rPr>
        <w:t xml:space="preserve"> because of Satan’s rebellion</w:t>
      </w:r>
      <w:r w:rsidR="00AC0AA5">
        <w:rPr>
          <w:rFonts w:ascii="Book Antiqua" w:hAnsi="Book Antiqua"/>
          <w:sz w:val="28"/>
          <w:szCs w:val="28"/>
        </w:rPr>
        <w:t>,</w:t>
      </w:r>
      <w:r w:rsidR="00611F4E">
        <w:rPr>
          <w:rFonts w:ascii="Book Antiqua" w:hAnsi="Book Antiqua"/>
          <w:sz w:val="28"/>
          <w:szCs w:val="28"/>
        </w:rPr>
        <w:t xml:space="preserve"> he and 1/3 of the heavenly angels who sided with him were cast </w:t>
      </w:r>
      <w:r w:rsidR="00AC0AA5">
        <w:rPr>
          <w:rFonts w:ascii="Book Antiqua" w:hAnsi="Book Antiqua"/>
          <w:sz w:val="28"/>
          <w:szCs w:val="28"/>
        </w:rPr>
        <w:t xml:space="preserve">down </w:t>
      </w:r>
      <w:r w:rsidR="00611F4E">
        <w:rPr>
          <w:rFonts w:ascii="Book Antiqua" w:hAnsi="Book Antiqua"/>
          <w:sz w:val="28"/>
          <w:szCs w:val="28"/>
        </w:rPr>
        <w:t>to earth. The</w:t>
      </w:r>
      <w:r w:rsidR="00041EFD">
        <w:rPr>
          <w:rFonts w:ascii="Book Antiqua" w:hAnsi="Book Antiqua"/>
          <w:sz w:val="28"/>
          <w:szCs w:val="28"/>
        </w:rPr>
        <w:t xml:space="preserve"> </w:t>
      </w:r>
      <w:r w:rsidR="00611F4E">
        <w:rPr>
          <w:rFonts w:ascii="Book Antiqua" w:hAnsi="Book Antiqua"/>
          <w:sz w:val="28"/>
          <w:szCs w:val="28"/>
        </w:rPr>
        <w:t xml:space="preserve">Lord </w:t>
      </w:r>
      <w:r w:rsidR="00715A63">
        <w:rPr>
          <w:rFonts w:ascii="Book Antiqua" w:hAnsi="Book Antiqua"/>
          <w:sz w:val="28"/>
          <w:szCs w:val="28"/>
        </w:rPr>
        <w:t xml:space="preserve">has </w:t>
      </w:r>
      <w:r w:rsidR="00611F4E">
        <w:rPr>
          <w:rFonts w:ascii="Book Antiqua" w:hAnsi="Book Antiqua"/>
          <w:sz w:val="28"/>
          <w:szCs w:val="28"/>
        </w:rPr>
        <w:t>forewarned us of Satan’s arrival</w:t>
      </w:r>
      <w:r w:rsidR="00041EFD">
        <w:rPr>
          <w:rFonts w:ascii="Book Antiqua" w:hAnsi="Book Antiqua"/>
          <w:sz w:val="28"/>
          <w:szCs w:val="28"/>
        </w:rPr>
        <w:t xml:space="preserve">, “… Woe to the </w:t>
      </w:r>
      <w:r w:rsidR="00041EFD">
        <w:rPr>
          <w:rFonts w:ascii="Book Antiqua" w:hAnsi="Book Antiqua"/>
          <w:sz w:val="28"/>
          <w:szCs w:val="28"/>
        </w:rPr>
        <w:lastRenderedPageBreak/>
        <w:t xml:space="preserve">inhabitants of </w:t>
      </w:r>
      <w:r w:rsidR="0022151D">
        <w:rPr>
          <w:rFonts w:ascii="Book Antiqua" w:hAnsi="Book Antiqua"/>
          <w:sz w:val="28"/>
          <w:szCs w:val="28"/>
        </w:rPr>
        <w:t xml:space="preserve">the </w:t>
      </w:r>
      <w:r w:rsidR="00041EFD">
        <w:rPr>
          <w:rFonts w:ascii="Book Antiqua" w:hAnsi="Book Antiqua"/>
          <w:sz w:val="28"/>
          <w:szCs w:val="28"/>
        </w:rPr>
        <w:t>earth and the sea</w:t>
      </w:r>
      <w:r w:rsidR="0022151D">
        <w:rPr>
          <w:rFonts w:ascii="Book Antiqua" w:hAnsi="Book Antiqua"/>
          <w:sz w:val="28"/>
          <w:szCs w:val="28"/>
        </w:rPr>
        <w:t>!</w:t>
      </w:r>
      <w:r w:rsidR="00041EFD">
        <w:rPr>
          <w:rFonts w:ascii="Book Antiqua" w:hAnsi="Book Antiqua"/>
          <w:sz w:val="28"/>
          <w:szCs w:val="28"/>
        </w:rPr>
        <w:t xml:space="preserve"> </w:t>
      </w:r>
      <w:r w:rsidR="0022151D">
        <w:rPr>
          <w:rFonts w:ascii="Book Antiqua" w:hAnsi="Book Antiqua"/>
          <w:sz w:val="28"/>
          <w:szCs w:val="28"/>
        </w:rPr>
        <w:t>F</w:t>
      </w:r>
      <w:r w:rsidR="00041EFD">
        <w:rPr>
          <w:rFonts w:ascii="Book Antiqua" w:hAnsi="Book Antiqua"/>
          <w:sz w:val="28"/>
          <w:szCs w:val="28"/>
        </w:rPr>
        <w:t>or the devil has come down to you</w:t>
      </w:r>
      <w:r w:rsidR="0022151D">
        <w:rPr>
          <w:rFonts w:ascii="Book Antiqua" w:hAnsi="Book Antiqua"/>
          <w:sz w:val="28"/>
          <w:szCs w:val="28"/>
        </w:rPr>
        <w:t>,</w:t>
      </w:r>
      <w:r w:rsidR="00041EFD">
        <w:rPr>
          <w:rFonts w:ascii="Book Antiqua" w:hAnsi="Book Antiqua"/>
          <w:sz w:val="28"/>
          <w:szCs w:val="28"/>
        </w:rPr>
        <w:t xml:space="preserve"> having great wrath, because he knows th</w:t>
      </w:r>
      <w:r w:rsidR="00ED6ED5">
        <w:rPr>
          <w:rFonts w:ascii="Book Antiqua" w:hAnsi="Book Antiqua"/>
          <w:sz w:val="28"/>
          <w:szCs w:val="28"/>
        </w:rPr>
        <w:t>a</w:t>
      </w:r>
      <w:r w:rsidR="00041EFD">
        <w:rPr>
          <w:rFonts w:ascii="Book Antiqua" w:hAnsi="Book Antiqua"/>
          <w:sz w:val="28"/>
          <w:szCs w:val="28"/>
        </w:rPr>
        <w:t>t he has a short time</w:t>
      </w:r>
      <w:proofErr w:type="gramStart"/>
      <w:r w:rsidR="00E32FE0">
        <w:rPr>
          <w:rFonts w:ascii="Book Antiqua" w:hAnsi="Book Antiqua"/>
          <w:sz w:val="28"/>
          <w:szCs w:val="28"/>
        </w:rPr>
        <w:t>,</w:t>
      </w:r>
      <w:r w:rsidR="00041EFD">
        <w:rPr>
          <w:rFonts w:ascii="Book Antiqua" w:hAnsi="Book Antiqua"/>
          <w:sz w:val="28"/>
          <w:szCs w:val="28"/>
        </w:rPr>
        <w:t>”</w:t>
      </w:r>
      <w:r w:rsidR="00611F4E">
        <w:rPr>
          <w:rFonts w:ascii="Book Antiqua" w:hAnsi="Book Antiqua"/>
          <w:sz w:val="28"/>
          <w:szCs w:val="28"/>
        </w:rPr>
        <w:t xml:space="preserve">  </w:t>
      </w:r>
      <w:r w:rsidR="00E32FE0">
        <w:rPr>
          <w:rFonts w:ascii="Book Antiqua" w:hAnsi="Book Antiqua"/>
          <w:sz w:val="28"/>
          <w:szCs w:val="28"/>
        </w:rPr>
        <w:t>(</w:t>
      </w:r>
      <w:proofErr w:type="gramEnd"/>
      <w:r w:rsidR="00611F4E">
        <w:rPr>
          <w:rFonts w:ascii="Book Antiqua" w:hAnsi="Book Antiqua"/>
          <w:sz w:val="28"/>
          <w:szCs w:val="28"/>
        </w:rPr>
        <w:t>Rev. 12:12</w:t>
      </w:r>
      <w:r w:rsidR="00041EFD">
        <w:rPr>
          <w:rFonts w:ascii="Book Antiqua" w:hAnsi="Book Antiqua"/>
          <w:sz w:val="28"/>
          <w:szCs w:val="28"/>
        </w:rPr>
        <w:t xml:space="preserve"> NKJV</w:t>
      </w:r>
      <w:r w:rsidR="00611F4E">
        <w:rPr>
          <w:rFonts w:ascii="Book Antiqua" w:hAnsi="Book Antiqua"/>
          <w:sz w:val="28"/>
          <w:szCs w:val="28"/>
        </w:rPr>
        <w:t>).</w:t>
      </w:r>
    </w:p>
    <w:p w14:paraId="71B085B4" w14:textId="07FC4FE6" w:rsidR="0092209B" w:rsidRDefault="00AC0AA5" w:rsidP="006E18EC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827BBE">
        <w:rPr>
          <w:rFonts w:ascii="Book Antiqua" w:hAnsi="Book Antiqua"/>
          <w:sz w:val="28"/>
          <w:szCs w:val="28"/>
        </w:rPr>
        <w:t>Satan is</w:t>
      </w:r>
      <w:r w:rsidR="00D23392">
        <w:rPr>
          <w:rFonts w:ascii="Book Antiqua" w:hAnsi="Book Antiqua"/>
          <w:sz w:val="28"/>
          <w:szCs w:val="28"/>
        </w:rPr>
        <w:t xml:space="preserve"> pulling out all the stops, and </w:t>
      </w:r>
      <w:r w:rsidR="00827BBE">
        <w:rPr>
          <w:rFonts w:ascii="Book Antiqua" w:hAnsi="Book Antiqua"/>
          <w:sz w:val="28"/>
          <w:szCs w:val="28"/>
        </w:rPr>
        <w:t>putting forth his best effort to blur the line</w:t>
      </w:r>
      <w:r>
        <w:rPr>
          <w:rFonts w:ascii="Book Antiqua" w:hAnsi="Book Antiqua"/>
          <w:sz w:val="28"/>
          <w:szCs w:val="28"/>
        </w:rPr>
        <w:t xml:space="preserve"> </w:t>
      </w:r>
      <w:r w:rsidR="00827BBE">
        <w:rPr>
          <w:rFonts w:ascii="Book Antiqua" w:hAnsi="Book Antiqua"/>
          <w:sz w:val="28"/>
          <w:szCs w:val="28"/>
        </w:rPr>
        <w:t xml:space="preserve">of demarcation between </w:t>
      </w:r>
      <w:r w:rsidR="0040130D">
        <w:rPr>
          <w:rFonts w:ascii="Book Antiqua" w:hAnsi="Book Antiqua"/>
          <w:sz w:val="28"/>
          <w:szCs w:val="28"/>
        </w:rPr>
        <w:t xml:space="preserve">the </w:t>
      </w:r>
      <w:r>
        <w:rPr>
          <w:rFonts w:ascii="Book Antiqua" w:hAnsi="Book Antiqua"/>
          <w:sz w:val="28"/>
          <w:szCs w:val="28"/>
        </w:rPr>
        <w:t xml:space="preserve">culture and traditions of the world </w:t>
      </w:r>
      <w:r w:rsidR="00827BBE">
        <w:rPr>
          <w:rFonts w:ascii="Book Antiqua" w:hAnsi="Book Antiqua"/>
          <w:sz w:val="28"/>
          <w:szCs w:val="28"/>
        </w:rPr>
        <w:t>and</w:t>
      </w:r>
      <w:r>
        <w:rPr>
          <w:rFonts w:ascii="Book Antiqua" w:hAnsi="Book Antiqua"/>
          <w:sz w:val="28"/>
          <w:szCs w:val="28"/>
        </w:rPr>
        <w:t xml:space="preserve"> the culture of the church</w:t>
      </w:r>
      <w:r w:rsidR="00796EB8">
        <w:rPr>
          <w:rFonts w:ascii="Book Antiqua" w:hAnsi="Book Antiqua"/>
          <w:sz w:val="28"/>
          <w:szCs w:val="28"/>
        </w:rPr>
        <w:t xml:space="preserve">, </w:t>
      </w:r>
      <w:r w:rsidR="00B32513">
        <w:rPr>
          <w:rFonts w:ascii="Book Antiqua" w:hAnsi="Book Antiqua"/>
          <w:sz w:val="28"/>
          <w:szCs w:val="28"/>
        </w:rPr>
        <w:t>especially concerning</w:t>
      </w:r>
      <w:r>
        <w:rPr>
          <w:rFonts w:ascii="Book Antiqua" w:hAnsi="Book Antiqua"/>
          <w:sz w:val="28"/>
          <w:szCs w:val="28"/>
        </w:rPr>
        <w:t xml:space="preserve"> spiritual things.</w:t>
      </w:r>
      <w:r w:rsidR="00796EB8">
        <w:rPr>
          <w:rFonts w:ascii="Book Antiqua" w:hAnsi="Book Antiqua"/>
          <w:sz w:val="28"/>
          <w:szCs w:val="28"/>
        </w:rPr>
        <w:t xml:space="preserve"> Halloween is not an innocent</w:t>
      </w:r>
      <w:r w:rsidR="00DB43EE">
        <w:rPr>
          <w:rFonts w:ascii="Book Antiqua" w:hAnsi="Book Antiqua"/>
          <w:sz w:val="28"/>
          <w:szCs w:val="28"/>
        </w:rPr>
        <w:t>, fun</w:t>
      </w:r>
      <w:r w:rsidR="00796EB8">
        <w:rPr>
          <w:rFonts w:ascii="Book Antiqua" w:hAnsi="Book Antiqua"/>
          <w:sz w:val="28"/>
          <w:szCs w:val="28"/>
        </w:rPr>
        <w:t xml:space="preserve"> holiday for kids</w:t>
      </w:r>
      <w:r w:rsidR="00B32513">
        <w:rPr>
          <w:rFonts w:ascii="Book Antiqua" w:hAnsi="Book Antiqua"/>
          <w:sz w:val="28"/>
          <w:szCs w:val="28"/>
        </w:rPr>
        <w:t>.</w:t>
      </w:r>
      <w:r w:rsidR="00796EB8">
        <w:rPr>
          <w:rFonts w:ascii="Book Antiqua" w:hAnsi="Book Antiqua"/>
          <w:sz w:val="28"/>
          <w:szCs w:val="28"/>
        </w:rPr>
        <w:t xml:space="preserve"> </w:t>
      </w:r>
      <w:r w:rsidR="00B32513">
        <w:rPr>
          <w:rFonts w:ascii="Book Antiqua" w:hAnsi="Book Antiqua"/>
          <w:sz w:val="28"/>
          <w:szCs w:val="28"/>
        </w:rPr>
        <w:t>I</w:t>
      </w:r>
      <w:r w:rsidR="00796EB8">
        <w:rPr>
          <w:rFonts w:ascii="Book Antiqua" w:hAnsi="Book Antiqua"/>
          <w:sz w:val="28"/>
          <w:szCs w:val="28"/>
        </w:rPr>
        <w:t>t’s</w:t>
      </w:r>
      <w:r w:rsidR="00B32513">
        <w:rPr>
          <w:rFonts w:ascii="Book Antiqua" w:hAnsi="Book Antiqua"/>
          <w:sz w:val="28"/>
          <w:szCs w:val="28"/>
        </w:rPr>
        <w:t xml:space="preserve"> one </w:t>
      </w:r>
      <w:r w:rsidR="00ED6ED5">
        <w:rPr>
          <w:rFonts w:ascii="Book Antiqua" w:hAnsi="Book Antiqua"/>
          <w:sz w:val="28"/>
          <w:szCs w:val="28"/>
        </w:rPr>
        <w:t xml:space="preserve">of </w:t>
      </w:r>
      <w:r w:rsidR="005C6056">
        <w:rPr>
          <w:rFonts w:ascii="Book Antiqua" w:hAnsi="Book Antiqua"/>
          <w:sz w:val="28"/>
          <w:szCs w:val="28"/>
        </w:rPr>
        <w:t>Satan’s High Days</w:t>
      </w:r>
      <w:r w:rsidR="004460DA">
        <w:rPr>
          <w:rFonts w:ascii="Book Antiqua" w:hAnsi="Book Antiqua"/>
          <w:sz w:val="28"/>
          <w:szCs w:val="28"/>
        </w:rPr>
        <w:t>.</w:t>
      </w:r>
      <w:r w:rsidR="005C6056">
        <w:rPr>
          <w:rFonts w:ascii="Book Antiqua" w:hAnsi="Book Antiqua"/>
          <w:sz w:val="28"/>
          <w:szCs w:val="28"/>
        </w:rPr>
        <w:t xml:space="preserve"> </w:t>
      </w:r>
      <w:r w:rsidR="004460DA">
        <w:rPr>
          <w:rFonts w:ascii="Book Antiqua" w:hAnsi="Book Antiqua"/>
          <w:sz w:val="28"/>
          <w:szCs w:val="28"/>
        </w:rPr>
        <w:t xml:space="preserve">It’s one </w:t>
      </w:r>
      <w:r w:rsidR="00B32513">
        <w:rPr>
          <w:rFonts w:ascii="Book Antiqua" w:hAnsi="Book Antiqua"/>
          <w:sz w:val="28"/>
          <w:szCs w:val="28"/>
        </w:rPr>
        <w:t>of</w:t>
      </w:r>
      <w:r w:rsidR="00796EB8">
        <w:rPr>
          <w:rFonts w:ascii="Book Antiqua" w:hAnsi="Book Antiqua"/>
          <w:sz w:val="28"/>
          <w:szCs w:val="28"/>
        </w:rPr>
        <w:t xml:space="preserve"> </w:t>
      </w:r>
      <w:r w:rsidR="00B32513">
        <w:rPr>
          <w:rFonts w:ascii="Book Antiqua" w:hAnsi="Book Antiqua"/>
          <w:sz w:val="28"/>
          <w:szCs w:val="28"/>
        </w:rPr>
        <w:t xml:space="preserve">the tools </w:t>
      </w:r>
      <w:r w:rsidR="004460DA">
        <w:rPr>
          <w:rFonts w:ascii="Book Antiqua" w:hAnsi="Book Antiqua"/>
          <w:sz w:val="28"/>
          <w:szCs w:val="28"/>
        </w:rPr>
        <w:t>he</w:t>
      </w:r>
      <w:r w:rsidR="00B32513">
        <w:rPr>
          <w:rFonts w:ascii="Book Antiqua" w:hAnsi="Book Antiqua"/>
          <w:sz w:val="28"/>
          <w:szCs w:val="28"/>
        </w:rPr>
        <w:t xml:space="preserve"> uses to program and </w:t>
      </w:r>
      <w:r w:rsidR="00796EB8">
        <w:rPr>
          <w:rFonts w:ascii="Book Antiqua" w:hAnsi="Book Antiqua"/>
          <w:sz w:val="28"/>
          <w:szCs w:val="28"/>
        </w:rPr>
        <w:t>assimilate you</w:t>
      </w:r>
      <w:r w:rsidR="00B32513">
        <w:rPr>
          <w:rFonts w:ascii="Book Antiqua" w:hAnsi="Book Antiqua"/>
          <w:sz w:val="28"/>
          <w:szCs w:val="28"/>
        </w:rPr>
        <w:t>ng</w:t>
      </w:r>
      <w:r w:rsidR="00796EB8">
        <w:rPr>
          <w:rFonts w:ascii="Book Antiqua" w:hAnsi="Book Antiqua"/>
          <w:sz w:val="28"/>
          <w:szCs w:val="28"/>
        </w:rPr>
        <w:t xml:space="preserve"> people </w:t>
      </w:r>
      <w:r w:rsidR="00C934F1">
        <w:rPr>
          <w:rFonts w:ascii="Book Antiqua" w:hAnsi="Book Antiqua"/>
          <w:sz w:val="28"/>
          <w:szCs w:val="28"/>
        </w:rPr>
        <w:t>in</w:t>
      </w:r>
      <w:r w:rsidR="00796EB8">
        <w:rPr>
          <w:rFonts w:ascii="Book Antiqua" w:hAnsi="Book Antiqua"/>
          <w:sz w:val="28"/>
          <w:szCs w:val="28"/>
        </w:rPr>
        <w:t xml:space="preserve">to </w:t>
      </w:r>
      <w:r w:rsidR="00827BBE">
        <w:rPr>
          <w:rFonts w:ascii="Book Antiqua" w:hAnsi="Book Antiqua"/>
          <w:sz w:val="28"/>
          <w:szCs w:val="28"/>
        </w:rPr>
        <w:t>his way of thinking</w:t>
      </w:r>
      <w:r w:rsidR="00CD749D">
        <w:rPr>
          <w:rFonts w:ascii="Book Antiqua" w:hAnsi="Book Antiqua"/>
          <w:sz w:val="28"/>
          <w:szCs w:val="28"/>
        </w:rPr>
        <w:t>, and apparently adults also</w:t>
      </w:r>
      <w:r w:rsidR="00827BBE">
        <w:rPr>
          <w:rFonts w:ascii="Book Antiqua" w:hAnsi="Book Antiqua"/>
          <w:sz w:val="28"/>
          <w:szCs w:val="28"/>
        </w:rPr>
        <w:t>.</w:t>
      </w:r>
    </w:p>
    <w:p w14:paraId="43C8B298" w14:textId="77777777" w:rsidR="006E18EC" w:rsidRPr="006E18EC" w:rsidRDefault="006E18EC" w:rsidP="006E18EC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10BE2BFA" w14:textId="38D1A522" w:rsidR="00AA3C21" w:rsidRDefault="007B5D5B" w:rsidP="006C0384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7B5D5B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5DB8D70D" w14:textId="171EF56D" w:rsidR="002C2423" w:rsidRPr="002C2423" w:rsidRDefault="002C2423" w:rsidP="007B5D5B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D1325B1" w14:textId="5DB077B4" w:rsidR="00F10989" w:rsidRDefault="002C2423" w:rsidP="002C2423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“</w:t>
      </w:r>
      <w:r w:rsidRPr="002C2423">
        <w:rPr>
          <w:rFonts w:ascii="Book Antiqua" w:hAnsi="Book Antiqua"/>
          <w:sz w:val="28"/>
          <w:szCs w:val="28"/>
        </w:rPr>
        <w:t>It is not difficult</w:t>
      </w:r>
      <w:r>
        <w:rPr>
          <w:rFonts w:ascii="Book Antiqua" w:hAnsi="Book Antiqua"/>
          <w:sz w:val="28"/>
          <w:szCs w:val="28"/>
        </w:rPr>
        <w:t xml:space="preserve"> for the evil angels to represent both saints and sinners who have died, and makes these representations visible to human eyes. These manifestations</w:t>
      </w:r>
      <w:r w:rsidR="00A02E38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will be more frequent, and developments of a more startling character will appear as we near the close of time.” </w:t>
      </w:r>
      <w:r w:rsidR="00A02E38">
        <w:rPr>
          <w:rStyle w:val="FootnoteReference"/>
          <w:rFonts w:ascii="Book Antiqua" w:hAnsi="Book Antiqua"/>
          <w:sz w:val="28"/>
          <w:szCs w:val="28"/>
        </w:rPr>
        <w:footnoteReference w:id="2"/>
      </w:r>
      <w:r>
        <w:rPr>
          <w:rFonts w:ascii="Book Antiqua" w:hAnsi="Book Antiqua"/>
          <w:sz w:val="28"/>
          <w:szCs w:val="28"/>
        </w:rPr>
        <w:t xml:space="preserve"> </w:t>
      </w:r>
    </w:p>
    <w:p w14:paraId="55ED16B2" w14:textId="77777777" w:rsidR="00F10989" w:rsidRPr="00F10989" w:rsidRDefault="00F10989" w:rsidP="002C2423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3D794025" w14:textId="5C4E4539" w:rsidR="00F10989" w:rsidRDefault="00F10989" w:rsidP="00F10989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F10989">
        <w:rPr>
          <w:rFonts w:ascii="Book Antiqua" w:hAnsi="Book Antiqua"/>
          <w:b/>
          <w:bCs/>
          <w:sz w:val="28"/>
          <w:szCs w:val="28"/>
        </w:rPr>
        <w:t xml:space="preserve">Satan and his </w:t>
      </w:r>
      <w:r>
        <w:rPr>
          <w:rFonts w:ascii="Book Antiqua" w:hAnsi="Book Antiqua"/>
          <w:b/>
          <w:bCs/>
          <w:sz w:val="28"/>
          <w:szCs w:val="28"/>
        </w:rPr>
        <w:t>evil angels</w:t>
      </w:r>
      <w:r w:rsidRPr="00F10989">
        <w:rPr>
          <w:rFonts w:ascii="Book Antiqua" w:hAnsi="Book Antiqua"/>
          <w:b/>
          <w:bCs/>
          <w:sz w:val="28"/>
          <w:szCs w:val="28"/>
        </w:rPr>
        <w:t xml:space="preserve"> are </w:t>
      </w:r>
      <w:r>
        <w:rPr>
          <w:rFonts w:ascii="Book Antiqua" w:hAnsi="Book Antiqua"/>
          <w:b/>
          <w:bCs/>
          <w:sz w:val="28"/>
          <w:szCs w:val="28"/>
        </w:rPr>
        <w:t>imposters</w:t>
      </w:r>
    </w:p>
    <w:p w14:paraId="06A4A51D" w14:textId="77777777" w:rsidR="00F10989" w:rsidRPr="00F10989" w:rsidRDefault="00F10989" w:rsidP="00F10989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19BA1910" w14:textId="62067D9A" w:rsidR="002C2423" w:rsidRDefault="002C2423" w:rsidP="00F10989">
      <w:pPr>
        <w:spacing w:after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>(See I</w:t>
      </w:r>
      <w:r w:rsidR="00A02E38">
        <w:rPr>
          <w:rFonts w:ascii="Book Antiqua" w:hAnsi="Book Antiqua"/>
          <w:sz w:val="28"/>
          <w:szCs w:val="28"/>
        </w:rPr>
        <w:t>I</w:t>
      </w:r>
      <w:r>
        <w:rPr>
          <w:rFonts w:ascii="Book Antiqua" w:hAnsi="Book Antiqua"/>
          <w:sz w:val="28"/>
          <w:szCs w:val="28"/>
        </w:rPr>
        <w:t xml:space="preserve"> Cor</w:t>
      </w:r>
      <w:r w:rsidR="00F10989">
        <w:rPr>
          <w:rFonts w:ascii="Book Antiqua" w:hAnsi="Book Antiqua"/>
          <w:sz w:val="28"/>
          <w:szCs w:val="28"/>
        </w:rPr>
        <w:t>inthians</w:t>
      </w:r>
      <w:r>
        <w:rPr>
          <w:rFonts w:ascii="Book Antiqua" w:hAnsi="Book Antiqua"/>
          <w:sz w:val="28"/>
          <w:szCs w:val="28"/>
        </w:rPr>
        <w:t xml:space="preserve"> 11: </w:t>
      </w:r>
      <w:r w:rsidR="00A02E38">
        <w:rPr>
          <w:rFonts w:ascii="Book Antiqua" w:hAnsi="Book Antiqua"/>
          <w:sz w:val="28"/>
          <w:szCs w:val="28"/>
        </w:rPr>
        <w:t>13-15)</w:t>
      </w:r>
    </w:p>
    <w:p w14:paraId="06A20059" w14:textId="5A27F4E9" w:rsidR="0022373D" w:rsidRDefault="0022373D" w:rsidP="002C2423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49EB82DC" w14:textId="6B080132" w:rsidR="00A07853" w:rsidRDefault="00A07853" w:rsidP="002C2423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65CC814C" w14:textId="77777777" w:rsidR="00A07853" w:rsidRPr="0022373D" w:rsidRDefault="00A07853" w:rsidP="002C2423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66AFD118" w14:textId="5D11FE21" w:rsidR="00220B50" w:rsidRDefault="00D7013C" w:rsidP="0022373D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>God’s warning to the ancient Israel!</w:t>
      </w:r>
    </w:p>
    <w:p w14:paraId="164F21B7" w14:textId="74CD2844" w:rsidR="006E5339" w:rsidRPr="006E5339" w:rsidRDefault="006E5339" w:rsidP="00D7013C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ECC3A56" w14:textId="2A246003" w:rsidR="00DB308D" w:rsidRDefault="006E5339" w:rsidP="00DB308D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 w:rsidRPr="006E5339">
        <w:rPr>
          <w:rFonts w:ascii="Book Antiqua" w:hAnsi="Book Antiqua"/>
          <w:sz w:val="28"/>
          <w:szCs w:val="28"/>
        </w:rPr>
        <w:t>“When you come into the land</w:t>
      </w:r>
      <w:r>
        <w:rPr>
          <w:rFonts w:ascii="Book Antiqua" w:hAnsi="Book Antiqua"/>
          <w:sz w:val="28"/>
          <w:szCs w:val="28"/>
        </w:rPr>
        <w:t xml:space="preserve"> which the Lord your God is giving you, you shall not l</w:t>
      </w:r>
      <w:r w:rsidR="00AA3C21">
        <w:rPr>
          <w:rFonts w:ascii="Book Antiqua" w:hAnsi="Book Antiqua"/>
          <w:sz w:val="28"/>
          <w:szCs w:val="28"/>
        </w:rPr>
        <w:t>e</w:t>
      </w:r>
      <w:r>
        <w:rPr>
          <w:rFonts w:ascii="Book Antiqua" w:hAnsi="Book Antiqua"/>
          <w:sz w:val="28"/>
          <w:szCs w:val="28"/>
        </w:rPr>
        <w:t>arn</w:t>
      </w:r>
      <w:r w:rsidR="00AA3C21">
        <w:rPr>
          <w:rFonts w:ascii="Book Antiqua" w:hAnsi="Book Antiqua"/>
          <w:sz w:val="28"/>
          <w:szCs w:val="28"/>
        </w:rPr>
        <w:t xml:space="preserve"> to follow the abominations of those nations. There shall not be found among you anyone who makes his son or his daughter pass through the fire, or practices witchcraft, or a soothsayer… or one who conjures spells or a medium, or a spiritist, or calls on the dead… For all who do these things are an abomination to the Lord” Deut. 18:10-12 NKJV</w:t>
      </w:r>
    </w:p>
    <w:p w14:paraId="508419D2" w14:textId="41ECD303" w:rsidR="0084152C" w:rsidRPr="002F6E6B" w:rsidRDefault="0084152C" w:rsidP="00D30014">
      <w:pPr>
        <w:spacing w:after="0"/>
        <w:rPr>
          <w:rFonts w:ascii="Book Antiqua" w:hAnsi="Book Antiqua"/>
          <w:sz w:val="20"/>
          <w:szCs w:val="20"/>
        </w:rPr>
      </w:pPr>
    </w:p>
    <w:p w14:paraId="3567DF8D" w14:textId="171DD8B2" w:rsidR="002F6E6B" w:rsidRPr="002F6E6B" w:rsidRDefault="002F6E6B" w:rsidP="002F6E6B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2F6E6B">
        <w:rPr>
          <w:rFonts w:ascii="Book Antiqua" w:hAnsi="Book Antiqua"/>
          <w:b/>
          <w:bCs/>
          <w:sz w:val="28"/>
          <w:szCs w:val="28"/>
        </w:rPr>
        <w:t xml:space="preserve"> God’s</w:t>
      </w:r>
      <w:r w:rsidR="000C2E4B">
        <w:rPr>
          <w:rFonts w:ascii="Book Antiqua" w:hAnsi="Book Antiqua"/>
          <w:b/>
          <w:bCs/>
          <w:sz w:val="28"/>
          <w:szCs w:val="28"/>
        </w:rPr>
        <w:t xml:space="preserve"> last-day</w:t>
      </w:r>
      <w:r w:rsidRPr="002F6E6B">
        <w:rPr>
          <w:rFonts w:ascii="Book Antiqua" w:hAnsi="Book Antiqua"/>
          <w:b/>
          <w:bCs/>
          <w:sz w:val="28"/>
          <w:szCs w:val="28"/>
        </w:rPr>
        <w:t xml:space="preserve"> warning to us</w:t>
      </w:r>
      <w:r>
        <w:rPr>
          <w:rFonts w:ascii="Book Antiqua" w:hAnsi="Book Antiqua"/>
          <w:b/>
          <w:bCs/>
          <w:sz w:val="28"/>
          <w:szCs w:val="28"/>
        </w:rPr>
        <w:t>?</w:t>
      </w:r>
    </w:p>
    <w:p w14:paraId="76360F9E" w14:textId="6A85937C" w:rsidR="0084152C" w:rsidRDefault="00290592" w:rsidP="0062470B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091"/>
        </w:tabs>
        <w:jc w:val="center"/>
        <w:rPr>
          <w:rFonts w:ascii="Book Antiqua" w:hAnsi="Book Antiqua"/>
          <w:noProof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t xml:space="preserve">“…Take heed that no man deceive you. For many will come in </w:t>
      </w:r>
      <w:r w:rsidR="006E18EC">
        <w:rPr>
          <w:rFonts w:ascii="Book Antiqua" w:hAnsi="Book Antiqua"/>
          <w:noProof/>
          <w:sz w:val="28"/>
          <w:szCs w:val="28"/>
        </w:rPr>
        <w:t>M</w:t>
      </w:r>
      <w:r>
        <w:rPr>
          <w:rFonts w:ascii="Book Antiqua" w:hAnsi="Book Antiqua"/>
          <w:noProof/>
          <w:sz w:val="28"/>
          <w:szCs w:val="28"/>
        </w:rPr>
        <w:t xml:space="preserve">y </w:t>
      </w:r>
      <w:r w:rsidR="006E18EC">
        <w:rPr>
          <w:rFonts w:ascii="Book Antiqua" w:hAnsi="Book Antiqua"/>
          <w:noProof/>
          <w:sz w:val="28"/>
          <w:szCs w:val="28"/>
        </w:rPr>
        <w:t>n</w:t>
      </w:r>
      <w:r>
        <w:rPr>
          <w:rFonts w:ascii="Book Antiqua" w:hAnsi="Book Antiqua"/>
          <w:noProof/>
          <w:sz w:val="28"/>
          <w:szCs w:val="28"/>
        </w:rPr>
        <w:t>ame, saying I am the Christ and decieve many.” Matt. 24:4, 5</w:t>
      </w:r>
      <w:r w:rsidR="0091536F">
        <w:rPr>
          <w:rFonts w:ascii="Book Antiqua" w:hAnsi="Book Antiqua"/>
          <w:noProof/>
          <w:sz w:val="28"/>
          <w:szCs w:val="28"/>
        </w:rPr>
        <w:t xml:space="preserve"> NKJV</w:t>
      </w:r>
    </w:p>
    <w:p w14:paraId="6524A6D0" w14:textId="77777777" w:rsidR="007E62CC" w:rsidRPr="00F10989" w:rsidRDefault="007E62CC" w:rsidP="007E62CC">
      <w:pPr>
        <w:tabs>
          <w:tab w:val="left" w:pos="2091"/>
        </w:tabs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ab/>
      </w:r>
    </w:p>
    <w:p w14:paraId="2177E8B2" w14:textId="4A205ABF" w:rsidR="007E62CC" w:rsidRDefault="007E62CC" w:rsidP="007E62CC">
      <w:pPr>
        <w:tabs>
          <w:tab w:val="left" w:pos="2091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7E62CC">
        <w:rPr>
          <w:rFonts w:ascii="Book Antiqua" w:hAnsi="Book Antiqua"/>
          <w:b/>
          <w:bCs/>
          <w:sz w:val="28"/>
          <w:szCs w:val="28"/>
        </w:rPr>
        <w:t>Time to dress up in God’s Armor</w:t>
      </w:r>
    </w:p>
    <w:p w14:paraId="56461B6A" w14:textId="51D7E023" w:rsidR="007E62CC" w:rsidRDefault="007E62CC" w:rsidP="007E62CC">
      <w:pPr>
        <w:tabs>
          <w:tab w:val="left" w:pos="2091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(</w:t>
      </w:r>
      <w:r w:rsidRPr="007E62CC">
        <w:rPr>
          <w:rFonts w:ascii="Book Antiqua" w:hAnsi="Book Antiqua"/>
          <w:sz w:val="28"/>
          <w:szCs w:val="28"/>
        </w:rPr>
        <w:t>Eph</w:t>
      </w:r>
      <w:r>
        <w:rPr>
          <w:rFonts w:ascii="Book Antiqua" w:hAnsi="Book Antiqua"/>
          <w:sz w:val="28"/>
          <w:szCs w:val="28"/>
        </w:rPr>
        <w:t>esians</w:t>
      </w:r>
      <w:r w:rsidRPr="007E62CC">
        <w:rPr>
          <w:rFonts w:ascii="Book Antiqua" w:hAnsi="Book Antiqua"/>
          <w:sz w:val="28"/>
          <w:szCs w:val="28"/>
        </w:rPr>
        <w:t xml:space="preserve"> 6:10-18</w:t>
      </w:r>
      <w:r>
        <w:rPr>
          <w:rFonts w:ascii="Book Antiqua" w:hAnsi="Book Antiqua"/>
          <w:sz w:val="28"/>
          <w:szCs w:val="28"/>
        </w:rPr>
        <w:t>)</w:t>
      </w:r>
    </w:p>
    <w:p w14:paraId="61BE81EB" w14:textId="43B5BEB3" w:rsidR="000405DE" w:rsidRPr="007E62CC" w:rsidRDefault="000405DE" w:rsidP="000405DE">
      <w:pPr>
        <w:tabs>
          <w:tab w:val="left" w:pos="2091"/>
        </w:tabs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2E61AFB9" wp14:editId="3BB39DF7">
            <wp:extent cx="78377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05DE" w:rsidRPr="007E62CC" w:rsidSect="001679A4">
      <w:footerReference w:type="default" r:id="rId8"/>
      <w:pgSz w:w="792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A2618" w14:textId="77777777" w:rsidR="002645F4" w:rsidRDefault="002645F4" w:rsidP="00D632B5">
      <w:pPr>
        <w:spacing w:after="0" w:line="240" w:lineRule="auto"/>
      </w:pPr>
      <w:r>
        <w:separator/>
      </w:r>
    </w:p>
  </w:endnote>
  <w:endnote w:type="continuationSeparator" w:id="0">
    <w:p w14:paraId="1AB3D89A" w14:textId="77777777" w:rsidR="002645F4" w:rsidRDefault="002645F4" w:rsidP="00D6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079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DB9DD" w14:textId="0979BE82" w:rsidR="00D632B5" w:rsidRDefault="00D632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58E162" w14:textId="77777777" w:rsidR="00D632B5" w:rsidRDefault="00D632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7EEAB" w14:textId="77777777" w:rsidR="002645F4" w:rsidRDefault="002645F4" w:rsidP="00D632B5">
      <w:pPr>
        <w:spacing w:after="0" w:line="240" w:lineRule="auto"/>
      </w:pPr>
      <w:r>
        <w:separator/>
      </w:r>
    </w:p>
  </w:footnote>
  <w:footnote w:type="continuationSeparator" w:id="0">
    <w:p w14:paraId="305F844C" w14:textId="77777777" w:rsidR="002645F4" w:rsidRDefault="002645F4" w:rsidP="00D632B5">
      <w:pPr>
        <w:spacing w:after="0" w:line="240" w:lineRule="auto"/>
      </w:pPr>
      <w:r>
        <w:continuationSeparator/>
      </w:r>
    </w:p>
  </w:footnote>
  <w:footnote w:id="1">
    <w:p w14:paraId="76297329" w14:textId="77777777" w:rsidR="00F752C1" w:rsidRDefault="00F752C1">
      <w:pPr>
        <w:pStyle w:val="FootnoteText"/>
      </w:pPr>
      <w:r>
        <w:rPr>
          <w:rStyle w:val="FootnoteReference"/>
        </w:rPr>
        <w:footnoteRef/>
      </w:r>
      <w:r>
        <w:t xml:space="preserve"> Corrine Vanderwerff. </w:t>
      </w:r>
      <w:r w:rsidRPr="00F752C1">
        <w:rPr>
          <w:u w:val="single"/>
        </w:rPr>
        <w:t>Halloween Traditions</w:t>
      </w:r>
      <w:r>
        <w:t xml:space="preserve">, “Way </w:t>
      </w:r>
      <w:proofErr w:type="gramStart"/>
      <w:r>
        <w:t>To</w:t>
      </w:r>
      <w:proofErr w:type="gramEnd"/>
      <w:r>
        <w:t xml:space="preserve"> Go” (Junior Devotional)</w:t>
      </w:r>
    </w:p>
    <w:p w14:paraId="0E9FB13F" w14:textId="2EBFDD8D" w:rsidR="00F752C1" w:rsidRDefault="00F752C1">
      <w:pPr>
        <w:pStyle w:val="FootnoteText"/>
      </w:pPr>
      <w:r>
        <w:t xml:space="preserve">   Hagerstown, Md. R&amp;H Publishing Assn., 1993, p. 318.</w:t>
      </w:r>
    </w:p>
  </w:footnote>
  <w:footnote w:id="2">
    <w:p w14:paraId="5381942D" w14:textId="42FE1A07" w:rsidR="00A02E38" w:rsidRDefault="00A02E38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A02E38">
        <w:rPr>
          <w:u w:val="single"/>
        </w:rPr>
        <w:t>Evangelism</w:t>
      </w:r>
      <w:r>
        <w:t>, p. 604.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50"/>
    <w:rsid w:val="00015266"/>
    <w:rsid w:val="000405DE"/>
    <w:rsid w:val="00041EFD"/>
    <w:rsid w:val="00091E68"/>
    <w:rsid w:val="000B66C7"/>
    <w:rsid w:val="000C2E4B"/>
    <w:rsid w:val="0012244D"/>
    <w:rsid w:val="001321BA"/>
    <w:rsid w:val="001449ED"/>
    <w:rsid w:val="001679A4"/>
    <w:rsid w:val="001741A6"/>
    <w:rsid w:val="001D3974"/>
    <w:rsid w:val="001D5390"/>
    <w:rsid w:val="00220B50"/>
    <w:rsid w:val="0022151D"/>
    <w:rsid w:val="0022373D"/>
    <w:rsid w:val="002645F4"/>
    <w:rsid w:val="00290592"/>
    <w:rsid w:val="002C2423"/>
    <w:rsid w:val="002C6F20"/>
    <w:rsid w:val="002C7BE1"/>
    <w:rsid w:val="002F6E6B"/>
    <w:rsid w:val="0036176A"/>
    <w:rsid w:val="00376380"/>
    <w:rsid w:val="00387E46"/>
    <w:rsid w:val="0040130D"/>
    <w:rsid w:val="004460DA"/>
    <w:rsid w:val="00472CC2"/>
    <w:rsid w:val="0048536E"/>
    <w:rsid w:val="004A08B5"/>
    <w:rsid w:val="004A7F5E"/>
    <w:rsid w:val="004D3E54"/>
    <w:rsid w:val="005101B3"/>
    <w:rsid w:val="0053324A"/>
    <w:rsid w:val="00573A16"/>
    <w:rsid w:val="005C6056"/>
    <w:rsid w:val="005D4E4E"/>
    <w:rsid w:val="005D55AC"/>
    <w:rsid w:val="005F001D"/>
    <w:rsid w:val="00611F4E"/>
    <w:rsid w:val="0062470B"/>
    <w:rsid w:val="006A7424"/>
    <w:rsid w:val="006C0384"/>
    <w:rsid w:val="006E18EC"/>
    <w:rsid w:val="006E5339"/>
    <w:rsid w:val="00715A63"/>
    <w:rsid w:val="00717B53"/>
    <w:rsid w:val="007248BC"/>
    <w:rsid w:val="00731AD4"/>
    <w:rsid w:val="007372E3"/>
    <w:rsid w:val="00784576"/>
    <w:rsid w:val="007920B6"/>
    <w:rsid w:val="00796EB8"/>
    <w:rsid w:val="007B5D5B"/>
    <w:rsid w:val="007E62CC"/>
    <w:rsid w:val="007F5009"/>
    <w:rsid w:val="00827BBE"/>
    <w:rsid w:val="00827BCF"/>
    <w:rsid w:val="008376D2"/>
    <w:rsid w:val="0084152C"/>
    <w:rsid w:val="00842CDC"/>
    <w:rsid w:val="008625F2"/>
    <w:rsid w:val="008A0BEA"/>
    <w:rsid w:val="008B67D9"/>
    <w:rsid w:val="008B73F3"/>
    <w:rsid w:val="0091536F"/>
    <w:rsid w:val="0092086A"/>
    <w:rsid w:val="0092209B"/>
    <w:rsid w:val="00A02E38"/>
    <w:rsid w:val="00A07853"/>
    <w:rsid w:val="00A121F9"/>
    <w:rsid w:val="00A40676"/>
    <w:rsid w:val="00A85B73"/>
    <w:rsid w:val="00A95508"/>
    <w:rsid w:val="00AA2643"/>
    <w:rsid w:val="00AA3C21"/>
    <w:rsid w:val="00AA75EC"/>
    <w:rsid w:val="00AC0AA5"/>
    <w:rsid w:val="00AE10BF"/>
    <w:rsid w:val="00B319CD"/>
    <w:rsid w:val="00B32513"/>
    <w:rsid w:val="00B41B73"/>
    <w:rsid w:val="00BE746A"/>
    <w:rsid w:val="00C103BB"/>
    <w:rsid w:val="00C41D48"/>
    <w:rsid w:val="00C8739A"/>
    <w:rsid w:val="00C934F1"/>
    <w:rsid w:val="00CA2446"/>
    <w:rsid w:val="00CA6CA7"/>
    <w:rsid w:val="00CC6527"/>
    <w:rsid w:val="00CD749D"/>
    <w:rsid w:val="00CF52BD"/>
    <w:rsid w:val="00D23392"/>
    <w:rsid w:val="00D30014"/>
    <w:rsid w:val="00D56BA3"/>
    <w:rsid w:val="00D632B5"/>
    <w:rsid w:val="00D7013C"/>
    <w:rsid w:val="00DA45B4"/>
    <w:rsid w:val="00DB308D"/>
    <w:rsid w:val="00DB43EE"/>
    <w:rsid w:val="00DE0DD0"/>
    <w:rsid w:val="00DF5852"/>
    <w:rsid w:val="00E00579"/>
    <w:rsid w:val="00E2596F"/>
    <w:rsid w:val="00E32FE0"/>
    <w:rsid w:val="00ED34CF"/>
    <w:rsid w:val="00ED6ED5"/>
    <w:rsid w:val="00F10989"/>
    <w:rsid w:val="00F215A6"/>
    <w:rsid w:val="00F752C1"/>
    <w:rsid w:val="00F85A6E"/>
    <w:rsid w:val="00F9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92186"/>
  <w15:chartTrackingRefBased/>
  <w15:docId w15:val="{FD03BEB3-445E-41F6-945A-5E240963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2B5"/>
  </w:style>
  <w:style w:type="paragraph" w:styleId="Footer">
    <w:name w:val="footer"/>
    <w:basedOn w:val="Normal"/>
    <w:link w:val="FooterChar"/>
    <w:uiPriority w:val="99"/>
    <w:unhideWhenUsed/>
    <w:rsid w:val="00D6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2B5"/>
  </w:style>
  <w:style w:type="character" w:styleId="CommentReference">
    <w:name w:val="annotation reference"/>
    <w:basedOn w:val="DefaultParagraphFont"/>
    <w:uiPriority w:val="99"/>
    <w:semiHidden/>
    <w:unhideWhenUsed/>
    <w:rsid w:val="00DE0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DD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52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52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52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00DD5-A6D6-4FD4-836C-2444B0C8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2021-10-21T13:30:00Z</cp:lastPrinted>
  <dcterms:created xsi:type="dcterms:W3CDTF">2021-11-22T04:23:00Z</dcterms:created>
  <dcterms:modified xsi:type="dcterms:W3CDTF">2021-11-22T04:23:00Z</dcterms:modified>
</cp:coreProperties>
</file>