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63AD" w14:textId="233B7843" w:rsidR="003A2817" w:rsidRDefault="00144814" w:rsidP="0014481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3B8176A3" w14:textId="0D9E8EA6" w:rsidR="00144814" w:rsidRDefault="00144814" w:rsidP="0014481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  <w:r>
        <w:rPr>
          <w:rFonts w:ascii="French Script MT" w:hAnsi="French Script MT"/>
          <w:b/>
          <w:bCs/>
          <w:sz w:val="48"/>
          <w:szCs w:val="48"/>
        </w:rPr>
        <w:t>Vol. 14, No 3. Feb. 7, 2022</w:t>
      </w:r>
    </w:p>
    <w:p w14:paraId="16D33F23" w14:textId="77777777" w:rsidR="00144814" w:rsidRPr="00144814" w:rsidRDefault="00144814" w:rsidP="00144814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28541FE6" w14:textId="66436345" w:rsidR="00144814" w:rsidRDefault="00144814" w:rsidP="001F1933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“God Hears our Prayers”</w:t>
      </w:r>
    </w:p>
    <w:p w14:paraId="52345E18" w14:textId="7D137A57" w:rsidR="00144814" w:rsidRDefault="00144814" w:rsidP="001F1933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(Part II)</w:t>
      </w:r>
    </w:p>
    <w:p w14:paraId="6F4960E6" w14:textId="77777777" w:rsidR="00D47AA8" w:rsidRPr="00D47AA8" w:rsidRDefault="00D47AA8" w:rsidP="00D47AA8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B2ECDB8" w14:textId="7156EA3D" w:rsidR="00144814" w:rsidRDefault="00144814" w:rsidP="009C694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“It shall come to pass that befor</w:t>
      </w:r>
      <w:r w:rsidR="00C0223F">
        <w:rPr>
          <w:rFonts w:ascii="Book Antiqua" w:hAnsi="Book Antiqua"/>
          <w:sz w:val="28"/>
          <w:szCs w:val="28"/>
        </w:rPr>
        <w:t>e</w:t>
      </w:r>
      <w:r>
        <w:rPr>
          <w:rFonts w:ascii="Book Antiqua" w:hAnsi="Book Antiqua"/>
          <w:sz w:val="28"/>
          <w:szCs w:val="28"/>
        </w:rPr>
        <w:t xml:space="preserve"> they</w:t>
      </w:r>
      <w:r w:rsidR="009C6949">
        <w:rPr>
          <w:rFonts w:ascii="Book Antiqua" w:hAnsi="Book Antiqua"/>
          <w:sz w:val="28"/>
          <w:szCs w:val="28"/>
        </w:rPr>
        <w:t xml:space="preserve"> call, I will answer; and while they are yet speaking, I will hear.”</w:t>
      </w:r>
    </w:p>
    <w:p w14:paraId="2E650ADD" w14:textId="6308CDC5" w:rsidR="009C6949" w:rsidRDefault="009C6949" w:rsidP="009C694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Isaiah 65:24</w:t>
      </w:r>
    </w:p>
    <w:p w14:paraId="56535FE0" w14:textId="77777777" w:rsidR="00DA4016" w:rsidRDefault="00DA4016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0B66F9C" w14:textId="15FEE9CA" w:rsidR="00D47AA8" w:rsidRPr="00DA4016" w:rsidRDefault="00DA4016" w:rsidP="0089424A">
      <w:pPr>
        <w:tabs>
          <w:tab w:val="left" w:pos="2355"/>
        </w:tabs>
        <w:spacing w:after="0"/>
        <w:jc w:val="both"/>
        <w:rPr>
          <w:rFonts w:ascii="French Script MT" w:hAnsi="French Script MT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D47AA8" w:rsidRPr="00D47AA8">
        <w:rPr>
          <w:rFonts w:ascii="Book Antiqua" w:hAnsi="Book Antiqua"/>
          <w:sz w:val="28"/>
          <w:szCs w:val="28"/>
        </w:rPr>
        <w:t>Isaiah</w:t>
      </w:r>
      <w:r w:rsidR="00281884">
        <w:rPr>
          <w:rFonts w:ascii="Book Antiqua" w:hAnsi="Book Antiqua"/>
          <w:sz w:val="28"/>
          <w:szCs w:val="28"/>
        </w:rPr>
        <w:t>’s</w:t>
      </w:r>
      <w:r w:rsidR="00D47AA8" w:rsidRPr="00D47AA8">
        <w:rPr>
          <w:rFonts w:ascii="Book Antiqua" w:hAnsi="Book Antiqua"/>
          <w:sz w:val="28"/>
          <w:szCs w:val="28"/>
        </w:rPr>
        <w:t xml:space="preserve"> words are very</w:t>
      </w:r>
      <w:r w:rsidR="00241AC2">
        <w:rPr>
          <w:rFonts w:ascii="Book Antiqua" w:hAnsi="Book Antiqua"/>
          <w:sz w:val="28"/>
          <w:szCs w:val="28"/>
        </w:rPr>
        <w:t xml:space="preserve"> </w:t>
      </w:r>
      <w:r w:rsidR="00E42560">
        <w:rPr>
          <w:rFonts w:ascii="Book Antiqua" w:hAnsi="Book Antiqua"/>
          <w:sz w:val="28"/>
          <w:szCs w:val="28"/>
        </w:rPr>
        <w:t>reassuring</w:t>
      </w:r>
      <w:r w:rsidR="00241AC2">
        <w:rPr>
          <w:rFonts w:ascii="Book Antiqua" w:hAnsi="Book Antiqua"/>
          <w:sz w:val="28"/>
          <w:szCs w:val="28"/>
        </w:rPr>
        <w:t xml:space="preserve">. Before we even consider petitioning God’s throne of grace with our supplications and </w:t>
      </w:r>
      <w:r w:rsidR="00E42560">
        <w:rPr>
          <w:rFonts w:ascii="Book Antiqua" w:hAnsi="Book Antiqua"/>
          <w:sz w:val="28"/>
          <w:szCs w:val="28"/>
        </w:rPr>
        <w:t>desires</w:t>
      </w:r>
      <w:r w:rsidR="00241AC2">
        <w:rPr>
          <w:rFonts w:ascii="Book Antiqua" w:hAnsi="Book Antiqua"/>
          <w:sz w:val="28"/>
          <w:szCs w:val="28"/>
        </w:rPr>
        <w:t xml:space="preserve">, </w:t>
      </w:r>
      <w:r w:rsidR="00E42560">
        <w:rPr>
          <w:rFonts w:ascii="Book Antiqua" w:hAnsi="Book Antiqua"/>
          <w:sz w:val="28"/>
          <w:szCs w:val="28"/>
        </w:rPr>
        <w:t>He</w:t>
      </w:r>
      <w:r w:rsidR="00241AC2">
        <w:rPr>
          <w:rFonts w:ascii="Book Antiqua" w:hAnsi="Book Antiqua"/>
          <w:sz w:val="28"/>
          <w:szCs w:val="28"/>
        </w:rPr>
        <w:t xml:space="preserve"> </w:t>
      </w:r>
      <w:r w:rsidR="0073463B">
        <w:rPr>
          <w:rFonts w:ascii="Book Antiqua" w:hAnsi="Book Antiqua"/>
          <w:sz w:val="28"/>
          <w:szCs w:val="28"/>
        </w:rPr>
        <w:t>knows our needs</w:t>
      </w:r>
      <w:r w:rsidR="00E91414">
        <w:rPr>
          <w:rFonts w:ascii="Book Antiqua" w:hAnsi="Book Antiqua"/>
          <w:sz w:val="28"/>
          <w:szCs w:val="28"/>
        </w:rPr>
        <w:t>,</w:t>
      </w:r>
      <w:r w:rsidR="0073463B">
        <w:rPr>
          <w:rFonts w:ascii="Book Antiqua" w:hAnsi="Book Antiqua"/>
          <w:sz w:val="28"/>
          <w:szCs w:val="28"/>
        </w:rPr>
        <w:t xml:space="preserve"> </w:t>
      </w:r>
      <w:r w:rsidR="00152217">
        <w:rPr>
          <w:rFonts w:ascii="Book Antiqua" w:hAnsi="Book Antiqua"/>
          <w:sz w:val="28"/>
          <w:szCs w:val="28"/>
        </w:rPr>
        <w:t>and has</w:t>
      </w:r>
      <w:r w:rsidR="00E91414">
        <w:rPr>
          <w:rFonts w:ascii="Book Antiqua" w:hAnsi="Book Antiqua"/>
          <w:sz w:val="28"/>
          <w:szCs w:val="28"/>
        </w:rPr>
        <w:t xml:space="preserve"> a </w:t>
      </w:r>
      <w:r w:rsidR="00D90172">
        <w:rPr>
          <w:rFonts w:ascii="Book Antiqua" w:hAnsi="Book Antiqua"/>
          <w:sz w:val="28"/>
          <w:szCs w:val="28"/>
        </w:rPr>
        <w:t xml:space="preserve">personalized answer </w:t>
      </w:r>
      <w:r w:rsidR="001F079B">
        <w:rPr>
          <w:rFonts w:ascii="Book Antiqua" w:hAnsi="Book Antiqua"/>
          <w:sz w:val="28"/>
          <w:szCs w:val="28"/>
        </w:rPr>
        <w:t>for each one of us</w:t>
      </w:r>
      <w:r w:rsidR="00262846">
        <w:rPr>
          <w:rFonts w:ascii="Book Antiqua" w:hAnsi="Book Antiqua"/>
          <w:sz w:val="28"/>
          <w:szCs w:val="28"/>
        </w:rPr>
        <w:t>!</w:t>
      </w:r>
    </w:p>
    <w:p w14:paraId="60ED097D" w14:textId="43101529" w:rsidR="0089424A" w:rsidRDefault="0089424A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3897EEAD" w14:textId="2B54A65E" w:rsidR="00DA4016" w:rsidRDefault="00DA4016" w:rsidP="00DA4016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D47AA8">
        <w:rPr>
          <w:rFonts w:ascii="Book Antiqua" w:hAnsi="Book Antiqua"/>
          <w:b/>
          <w:bCs/>
          <w:sz w:val="28"/>
          <w:szCs w:val="28"/>
        </w:rPr>
        <w:t>What does this mean for us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697F3931" w14:textId="77777777" w:rsidR="00DA4016" w:rsidRPr="00DA4016" w:rsidRDefault="00DA4016" w:rsidP="00DA401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76520CB" w14:textId="77777777" w:rsidR="00DA4016" w:rsidRDefault="00DA4016" w:rsidP="00DA401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D47AA8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D47AA8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D47AA8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5B08A7E6" w14:textId="761E12DF" w:rsidR="00DA4016" w:rsidRDefault="00DA4016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7A45AEB0" w14:textId="513F46CE" w:rsidR="0089424A" w:rsidRDefault="0089424A" w:rsidP="00DA4016">
      <w:pPr>
        <w:tabs>
          <w:tab w:val="left" w:pos="235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89424A">
        <w:rPr>
          <w:rFonts w:ascii="Book Antiqua" w:hAnsi="Book Antiqua"/>
          <w:b/>
          <w:bCs/>
          <w:sz w:val="28"/>
          <w:szCs w:val="28"/>
        </w:rPr>
        <w:t>A history lesson</w:t>
      </w:r>
      <w:r w:rsidR="002A5BEF">
        <w:rPr>
          <w:rFonts w:ascii="Book Antiqua" w:hAnsi="Book Antiqua"/>
          <w:b/>
          <w:bCs/>
          <w:sz w:val="28"/>
          <w:szCs w:val="28"/>
        </w:rPr>
        <w:t xml:space="preserve"> to learn by</w:t>
      </w:r>
    </w:p>
    <w:p w14:paraId="7AC0F4BA" w14:textId="77777777" w:rsidR="00D5671E" w:rsidRPr="00D5671E" w:rsidRDefault="00D5671E" w:rsidP="0089424A">
      <w:pPr>
        <w:tabs>
          <w:tab w:val="left" w:pos="235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8919B60" w14:textId="77777777" w:rsidR="006873B6" w:rsidRDefault="0089424A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“In their sin and distress the Israelites had called upon God, but they believed Him to be far away, and indifferent to their cries and to their dire need.</w:t>
      </w:r>
      <w:r w:rsidR="00D5671E">
        <w:rPr>
          <w:rFonts w:ascii="Book Antiqua" w:hAnsi="Book Antiqua"/>
          <w:sz w:val="28"/>
          <w:szCs w:val="28"/>
        </w:rPr>
        <w:t xml:space="preserve"> (Isa. </w:t>
      </w:r>
      <w:r w:rsidR="00D5671E">
        <w:rPr>
          <w:rFonts w:ascii="Book Antiqua" w:hAnsi="Book Antiqua"/>
          <w:sz w:val="28"/>
          <w:szCs w:val="28"/>
        </w:rPr>
        <w:lastRenderedPageBreak/>
        <w:t>40:27; 49:14; 63:15; 64:1</w:t>
      </w:r>
      <w:r w:rsidR="00960137">
        <w:rPr>
          <w:rFonts w:ascii="Book Antiqua" w:hAnsi="Book Antiqua"/>
          <w:sz w:val="28"/>
          <w:szCs w:val="28"/>
        </w:rPr>
        <w:t>2</w:t>
      </w:r>
      <w:r w:rsidR="00D5671E">
        <w:rPr>
          <w:rFonts w:ascii="Book Antiqua" w:hAnsi="Book Antiqua"/>
          <w:sz w:val="28"/>
          <w:szCs w:val="28"/>
        </w:rPr>
        <w:t>). But God had plainly told them that it was because of their sins that He could not hear their prayers (Isa. 1:15; 59:1-3). Now with hearts renewed by divine grace</w:t>
      </w:r>
      <w:r w:rsidR="00197575">
        <w:rPr>
          <w:rFonts w:ascii="Book Antiqua" w:hAnsi="Book Antiqua"/>
          <w:sz w:val="28"/>
          <w:szCs w:val="28"/>
        </w:rPr>
        <w:t xml:space="preserve"> </w:t>
      </w:r>
      <w:r w:rsidR="00127D84">
        <w:rPr>
          <w:rFonts w:ascii="Book Antiqua" w:hAnsi="Book Antiqua"/>
          <w:sz w:val="28"/>
          <w:szCs w:val="28"/>
        </w:rPr>
        <w:t xml:space="preserve">(see </w:t>
      </w:r>
      <w:r w:rsidR="00152217">
        <w:rPr>
          <w:rFonts w:ascii="Book Antiqua" w:hAnsi="Book Antiqua"/>
          <w:sz w:val="28"/>
          <w:szCs w:val="28"/>
        </w:rPr>
        <w:t>II Chron</w:t>
      </w:r>
      <w:r w:rsidR="00CF4ED8">
        <w:rPr>
          <w:rFonts w:ascii="Book Antiqua" w:hAnsi="Book Antiqua"/>
          <w:sz w:val="28"/>
          <w:szCs w:val="28"/>
        </w:rPr>
        <w:t>.</w:t>
      </w:r>
      <w:r w:rsidR="00152217">
        <w:rPr>
          <w:rFonts w:ascii="Book Antiqua" w:hAnsi="Book Antiqua"/>
          <w:sz w:val="28"/>
          <w:szCs w:val="28"/>
        </w:rPr>
        <w:t xml:space="preserve"> 7:14; </w:t>
      </w:r>
      <w:r w:rsidR="00127D84">
        <w:rPr>
          <w:rFonts w:ascii="Book Antiqua" w:hAnsi="Book Antiqua"/>
          <w:sz w:val="28"/>
          <w:szCs w:val="28"/>
        </w:rPr>
        <w:t>Psalms. 51:</w:t>
      </w:r>
      <w:r w:rsidR="00372A87">
        <w:rPr>
          <w:rFonts w:ascii="Book Antiqua" w:hAnsi="Book Antiqua"/>
          <w:sz w:val="28"/>
          <w:szCs w:val="28"/>
        </w:rPr>
        <w:t xml:space="preserve">1, 2, </w:t>
      </w:r>
      <w:r w:rsidR="00127D84">
        <w:rPr>
          <w:rFonts w:ascii="Book Antiqua" w:hAnsi="Book Antiqua"/>
          <w:sz w:val="28"/>
          <w:szCs w:val="28"/>
        </w:rPr>
        <w:t>10</w:t>
      </w:r>
      <w:r w:rsidR="00372A87">
        <w:rPr>
          <w:rFonts w:ascii="Book Antiqua" w:hAnsi="Book Antiqua"/>
          <w:sz w:val="28"/>
          <w:szCs w:val="28"/>
        </w:rPr>
        <w:t>-12</w:t>
      </w:r>
      <w:r w:rsidR="00127D84">
        <w:rPr>
          <w:rFonts w:ascii="Book Antiqua" w:hAnsi="Book Antiqua"/>
          <w:sz w:val="28"/>
          <w:szCs w:val="28"/>
        </w:rPr>
        <w:t xml:space="preserve">), </w:t>
      </w:r>
      <w:r w:rsidR="00197575">
        <w:rPr>
          <w:rFonts w:ascii="Book Antiqua" w:hAnsi="Book Antiqua"/>
          <w:sz w:val="28"/>
          <w:szCs w:val="28"/>
        </w:rPr>
        <w:t xml:space="preserve">sending up </w:t>
      </w:r>
      <w:r w:rsidR="00197575" w:rsidRPr="00CF4ED8">
        <w:rPr>
          <w:rFonts w:ascii="Book Antiqua" w:hAnsi="Book Antiqua"/>
          <w:i/>
          <w:iCs/>
          <w:sz w:val="28"/>
          <w:szCs w:val="28"/>
        </w:rPr>
        <w:t>petitions according to the will of God</w:t>
      </w:r>
      <w:r w:rsidR="00197575">
        <w:rPr>
          <w:rFonts w:ascii="Book Antiqua" w:hAnsi="Book Antiqua"/>
          <w:sz w:val="28"/>
          <w:szCs w:val="28"/>
        </w:rPr>
        <w:t xml:space="preserve">, </w:t>
      </w:r>
      <w:r w:rsidR="00197575" w:rsidRPr="00CF4ED8">
        <w:rPr>
          <w:rFonts w:ascii="Book Antiqua" w:hAnsi="Book Antiqua"/>
          <w:i/>
          <w:iCs/>
          <w:sz w:val="28"/>
          <w:szCs w:val="28"/>
        </w:rPr>
        <w:t>there would be no delay in response</w:t>
      </w:r>
      <w:r w:rsidR="00197575">
        <w:rPr>
          <w:rFonts w:ascii="Book Antiqua" w:hAnsi="Book Antiqua"/>
          <w:sz w:val="28"/>
          <w:szCs w:val="28"/>
        </w:rPr>
        <w:t xml:space="preserve">. </w:t>
      </w:r>
    </w:p>
    <w:p w14:paraId="4D05D72D" w14:textId="5FE6D63A" w:rsidR="00197575" w:rsidRDefault="006873B6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97575">
        <w:rPr>
          <w:rFonts w:ascii="Book Antiqua" w:hAnsi="Book Antiqua"/>
          <w:sz w:val="28"/>
          <w:szCs w:val="28"/>
        </w:rPr>
        <w:t xml:space="preserve">Even before the children would express their wishes and call upon Him, God would anticipate their requests and provide everything </w:t>
      </w:r>
      <w:r w:rsidR="00931373">
        <w:rPr>
          <w:rFonts w:ascii="Book Antiqua" w:hAnsi="Book Antiqua"/>
          <w:sz w:val="28"/>
          <w:szCs w:val="28"/>
        </w:rPr>
        <w:t>that would add to their well-being and happiness</w:t>
      </w:r>
      <w:r w:rsidR="00CF4ED8">
        <w:rPr>
          <w:rFonts w:ascii="Book Antiqua" w:hAnsi="Book Antiqua"/>
          <w:sz w:val="28"/>
          <w:szCs w:val="28"/>
        </w:rPr>
        <w:t>,</w:t>
      </w:r>
      <w:r w:rsidR="00931373">
        <w:rPr>
          <w:rFonts w:ascii="Book Antiqua" w:hAnsi="Book Antiqua"/>
          <w:sz w:val="28"/>
          <w:szCs w:val="28"/>
        </w:rPr>
        <w:t xml:space="preserve">” </w:t>
      </w:r>
      <w:r w:rsidR="00931373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CF4ED8">
        <w:rPr>
          <w:rFonts w:ascii="Book Antiqua" w:hAnsi="Book Antiqua"/>
          <w:sz w:val="28"/>
          <w:szCs w:val="28"/>
        </w:rPr>
        <w:t xml:space="preserve"> (Italics supplied).</w:t>
      </w:r>
    </w:p>
    <w:p w14:paraId="5F05D08C" w14:textId="3712411B" w:rsidR="00F8578D" w:rsidRDefault="00F8578D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“When men are devoted as Elijah was and possess the faith that he had, God will reveal Himself as </w:t>
      </w:r>
      <w:r w:rsidR="00D159E9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did then. When men plead with the Lord as did </w:t>
      </w:r>
    </w:p>
    <w:p w14:paraId="7AE3CDE5" w14:textId="77777777" w:rsidR="00A24113" w:rsidRDefault="00F8578D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Jacob, the results that were seen then will again be seen. Power will come from </w:t>
      </w:r>
      <w:r w:rsidR="00957C79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>od in answer to the prayer of faith</w:t>
      </w:r>
      <w:r w:rsidR="00957C79">
        <w:rPr>
          <w:rFonts w:ascii="Book Antiqua" w:hAnsi="Book Antiqua"/>
          <w:sz w:val="28"/>
          <w:szCs w:val="28"/>
        </w:rPr>
        <w:t>…</w:t>
      </w:r>
      <w:r w:rsidR="006D07E1">
        <w:rPr>
          <w:rFonts w:ascii="Book Antiqua" w:hAnsi="Book Antiqua"/>
          <w:sz w:val="28"/>
          <w:szCs w:val="28"/>
        </w:rPr>
        <w:t xml:space="preserve"> (See also James 5:14, 15).</w:t>
      </w:r>
      <w:r w:rsidR="00957C79">
        <w:rPr>
          <w:rFonts w:ascii="Book Antiqua" w:hAnsi="Book Antiqua"/>
          <w:sz w:val="28"/>
          <w:szCs w:val="28"/>
        </w:rPr>
        <w:t xml:space="preserve"> Christ knew that He must strengthen His humanity by prayer. In order to be a blessing to men, He must commune with God, from Him obtaining energy, perseverance, and, and steadfastness.” </w:t>
      </w:r>
      <w:r w:rsidR="00957C79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A24113">
        <w:rPr>
          <w:rFonts w:ascii="Book Antiqua" w:hAnsi="Book Antiqua"/>
          <w:sz w:val="28"/>
          <w:szCs w:val="28"/>
        </w:rPr>
        <w:t xml:space="preserve"> </w:t>
      </w:r>
      <w:r w:rsidR="006D07E1">
        <w:rPr>
          <w:rFonts w:ascii="Book Antiqua" w:hAnsi="Book Antiqua"/>
          <w:sz w:val="28"/>
          <w:szCs w:val="28"/>
        </w:rPr>
        <w:t xml:space="preserve"> “Ask</w:t>
      </w:r>
      <w:r w:rsidR="00A91092">
        <w:rPr>
          <w:rFonts w:ascii="Book Antiqua" w:hAnsi="Book Antiqua"/>
          <w:sz w:val="28"/>
          <w:szCs w:val="28"/>
        </w:rPr>
        <w:t>,</w:t>
      </w:r>
      <w:r w:rsidR="006D07E1">
        <w:rPr>
          <w:rFonts w:ascii="Book Antiqua" w:hAnsi="Book Antiqua"/>
          <w:sz w:val="28"/>
          <w:szCs w:val="28"/>
        </w:rPr>
        <w:t xml:space="preserve"> and it shall begiven…” (Matt 7:6, 7).</w:t>
      </w:r>
    </w:p>
    <w:p w14:paraId="719AF08F" w14:textId="7C0EBE9D" w:rsidR="004451B4" w:rsidRDefault="00A24113" w:rsidP="0089424A">
      <w:pPr>
        <w:tabs>
          <w:tab w:val="left" w:pos="235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When is the last time you had a heart to heart with our Lord and Savior? Just talk with Him as you </w:t>
      </w:r>
      <w:r>
        <w:rPr>
          <w:rFonts w:ascii="Book Antiqua" w:hAnsi="Book Antiqua"/>
          <w:sz w:val="28"/>
          <w:szCs w:val="28"/>
        </w:rPr>
        <w:lastRenderedPageBreak/>
        <w:t>would a close friend. He is listening and he will respond as a Loyal Friend responds.</w:t>
      </w:r>
    </w:p>
    <w:p w14:paraId="397707A3" w14:textId="6DC6A9F5" w:rsidR="004451B4" w:rsidRPr="00197575" w:rsidRDefault="004451B4" w:rsidP="004451B4">
      <w:pPr>
        <w:tabs>
          <w:tab w:val="left" w:pos="2355"/>
        </w:tabs>
        <w:spacing w:after="0"/>
        <w:jc w:val="right"/>
        <w:rPr>
          <w:rFonts w:ascii="Book Antiqua" w:hAnsi="Book Antiqua"/>
          <w:sz w:val="28"/>
          <w:szCs w:val="28"/>
        </w:rPr>
      </w:pPr>
    </w:p>
    <w:sectPr w:rsidR="004451B4" w:rsidRPr="00197575" w:rsidSect="00F21852">
      <w:footerReference w:type="default" r:id="rId7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7452" w14:textId="77777777" w:rsidR="00E760DB" w:rsidRDefault="00E760DB" w:rsidP="00931373">
      <w:pPr>
        <w:spacing w:after="0" w:line="240" w:lineRule="auto"/>
      </w:pPr>
      <w:r>
        <w:separator/>
      </w:r>
    </w:p>
  </w:endnote>
  <w:endnote w:type="continuationSeparator" w:id="0">
    <w:p w14:paraId="0CAB79CD" w14:textId="77777777" w:rsidR="00E760DB" w:rsidRDefault="00E760DB" w:rsidP="0093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9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C0E5D" w14:textId="0E88019C" w:rsidR="0073463B" w:rsidRDefault="007346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7C18B" w14:textId="77777777" w:rsidR="0073463B" w:rsidRDefault="00734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6065" w14:textId="77777777" w:rsidR="00E760DB" w:rsidRDefault="00E760DB" w:rsidP="00931373">
      <w:pPr>
        <w:spacing w:after="0" w:line="240" w:lineRule="auto"/>
      </w:pPr>
      <w:r>
        <w:separator/>
      </w:r>
    </w:p>
  </w:footnote>
  <w:footnote w:type="continuationSeparator" w:id="0">
    <w:p w14:paraId="36AD817B" w14:textId="77777777" w:rsidR="00E760DB" w:rsidRDefault="00E760DB" w:rsidP="00931373">
      <w:pPr>
        <w:spacing w:after="0" w:line="240" w:lineRule="auto"/>
      </w:pPr>
      <w:r>
        <w:continuationSeparator/>
      </w:r>
    </w:p>
  </w:footnote>
  <w:footnote w:id="1">
    <w:p w14:paraId="6621FFE0" w14:textId="67B0743E" w:rsidR="00931373" w:rsidRDefault="0093137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1373">
        <w:rPr>
          <w:u w:val="single"/>
        </w:rPr>
        <w:t>SDA Bible Commentary</w:t>
      </w:r>
      <w:r>
        <w:t>, Vol. 4, pp. 334, 335.</w:t>
      </w:r>
    </w:p>
  </w:footnote>
  <w:footnote w:id="2">
    <w:p w14:paraId="384BE390" w14:textId="6AE3D2D6" w:rsidR="00957C79" w:rsidRDefault="00957C79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957C79">
        <w:rPr>
          <w:u w:val="single"/>
        </w:rPr>
        <w:t>Gospel Workers</w:t>
      </w:r>
      <w:r>
        <w:t>, pp. 255, 256.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14"/>
    <w:rsid w:val="00064FE4"/>
    <w:rsid w:val="00127D84"/>
    <w:rsid w:val="00144814"/>
    <w:rsid w:val="00152217"/>
    <w:rsid w:val="00197575"/>
    <w:rsid w:val="001F079B"/>
    <w:rsid w:val="001F1933"/>
    <w:rsid w:val="00241AC2"/>
    <w:rsid w:val="00262846"/>
    <w:rsid w:val="00281884"/>
    <w:rsid w:val="002A5BEF"/>
    <w:rsid w:val="003462BF"/>
    <w:rsid w:val="00372A87"/>
    <w:rsid w:val="003A2817"/>
    <w:rsid w:val="004451B4"/>
    <w:rsid w:val="005078E0"/>
    <w:rsid w:val="005432EF"/>
    <w:rsid w:val="00570793"/>
    <w:rsid w:val="006873B6"/>
    <w:rsid w:val="006D07E1"/>
    <w:rsid w:val="0073463B"/>
    <w:rsid w:val="007B57C1"/>
    <w:rsid w:val="00885215"/>
    <w:rsid w:val="0089424A"/>
    <w:rsid w:val="00931373"/>
    <w:rsid w:val="00957C79"/>
    <w:rsid w:val="00960137"/>
    <w:rsid w:val="009C6949"/>
    <w:rsid w:val="00A24113"/>
    <w:rsid w:val="00A91092"/>
    <w:rsid w:val="00AC0543"/>
    <w:rsid w:val="00AC3E77"/>
    <w:rsid w:val="00C0223F"/>
    <w:rsid w:val="00CF4ED8"/>
    <w:rsid w:val="00D159E9"/>
    <w:rsid w:val="00D47AA8"/>
    <w:rsid w:val="00D5671E"/>
    <w:rsid w:val="00D90172"/>
    <w:rsid w:val="00DA4016"/>
    <w:rsid w:val="00E42560"/>
    <w:rsid w:val="00E632C4"/>
    <w:rsid w:val="00E760DB"/>
    <w:rsid w:val="00E91414"/>
    <w:rsid w:val="00F21852"/>
    <w:rsid w:val="00F8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88B4"/>
  <w15:chartTrackingRefBased/>
  <w15:docId w15:val="{A58346B7-0D44-4987-86FA-2682A0C0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31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1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13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3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63B"/>
  </w:style>
  <w:style w:type="paragraph" w:styleId="Footer">
    <w:name w:val="footer"/>
    <w:basedOn w:val="Normal"/>
    <w:link w:val="FooterChar"/>
    <w:uiPriority w:val="99"/>
    <w:unhideWhenUsed/>
    <w:rsid w:val="0073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6CBA7-5B0E-4DCA-9D14-F31CAEE2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dcterms:created xsi:type="dcterms:W3CDTF">2022-04-21T02:00:00Z</dcterms:created>
  <dcterms:modified xsi:type="dcterms:W3CDTF">2022-04-21T02:00:00Z</dcterms:modified>
</cp:coreProperties>
</file>