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43" w:rsidRPr="000F7C32" w:rsidRDefault="000F7C32" w:rsidP="000F7C3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0F7C32">
        <w:rPr>
          <w:rFonts w:ascii="French Script MT" w:hAnsi="French Script MT"/>
          <w:b/>
          <w:sz w:val="48"/>
          <w:szCs w:val="48"/>
        </w:rPr>
        <w:t>These Perilous Times</w:t>
      </w:r>
    </w:p>
    <w:p w:rsidR="000F7C32" w:rsidRDefault="000F7C32" w:rsidP="000F7C3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0F7C32">
        <w:rPr>
          <w:rFonts w:ascii="French Script MT" w:hAnsi="French Script MT"/>
          <w:b/>
          <w:sz w:val="48"/>
          <w:szCs w:val="48"/>
        </w:rPr>
        <w:t>Vol. 9 No. 1 Jan. 7, 2018</w:t>
      </w:r>
    </w:p>
    <w:p w:rsidR="000F7C32" w:rsidRDefault="000F7C32" w:rsidP="000F7C32">
      <w:pPr>
        <w:tabs>
          <w:tab w:val="left" w:pos="1540"/>
        </w:tabs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:rsidR="000F7C32" w:rsidRPr="00F7544B" w:rsidRDefault="00442F7F" w:rsidP="000F7C32">
      <w:pPr>
        <w:tabs>
          <w:tab w:val="left" w:pos="1540"/>
        </w:tabs>
        <w:jc w:val="center"/>
        <w:rPr>
          <w:rFonts w:ascii="Book Antiqua" w:hAnsi="Book Antiqua"/>
          <w:b/>
          <w:sz w:val="28"/>
          <w:szCs w:val="28"/>
        </w:rPr>
      </w:pPr>
      <w:r w:rsidRPr="00F7544B">
        <w:rPr>
          <w:rFonts w:ascii="Book Antiqua" w:hAnsi="Book Antiqua"/>
          <w:b/>
          <w:sz w:val="28"/>
          <w:szCs w:val="28"/>
        </w:rPr>
        <w:t>“</w:t>
      </w:r>
      <w:r w:rsidR="00982887" w:rsidRPr="00F7544B">
        <w:rPr>
          <w:rFonts w:ascii="Book Antiqua" w:hAnsi="Book Antiqua"/>
          <w:b/>
          <w:sz w:val="28"/>
          <w:szCs w:val="28"/>
        </w:rPr>
        <w:t xml:space="preserve">Spiritual </w:t>
      </w:r>
      <w:r w:rsidR="000F7C32" w:rsidRPr="00F7544B">
        <w:rPr>
          <w:rFonts w:ascii="Book Antiqua" w:hAnsi="Book Antiqua"/>
          <w:b/>
          <w:sz w:val="28"/>
          <w:szCs w:val="28"/>
        </w:rPr>
        <w:t>Evaluation”</w:t>
      </w:r>
    </w:p>
    <w:p w:rsidR="000F7C32" w:rsidRDefault="000F7C32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Again</w:t>
      </w:r>
      <w:r w:rsidR="008B669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another year has</w:t>
      </w:r>
      <w:r w:rsidR="00442F7F">
        <w:rPr>
          <w:rFonts w:ascii="Book Antiqua" w:hAnsi="Book Antiqua"/>
          <w:sz w:val="28"/>
          <w:szCs w:val="28"/>
        </w:rPr>
        <w:t xml:space="preserve"> gone by and entered the chronicles</w:t>
      </w:r>
      <w:r>
        <w:rPr>
          <w:rFonts w:ascii="Book Antiqua" w:hAnsi="Book Antiqua"/>
          <w:sz w:val="28"/>
          <w:szCs w:val="28"/>
        </w:rPr>
        <w:t xml:space="preserve"> of history</w:t>
      </w:r>
      <w:r w:rsidR="00442F7F">
        <w:rPr>
          <w:rFonts w:ascii="Book Antiqua" w:hAnsi="Book Antiqua"/>
          <w:sz w:val="28"/>
          <w:szCs w:val="28"/>
        </w:rPr>
        <w:t xml:space="preserve"> forever</w:t>
      </w:r>
      <w:r>
        <w:rPr>
          <w:rFonts w:ascii="Book Antiqua" w:hAnsi="Book Antiqua"/>
          <w:sz w:val="28"/>
          <w:szCs w:val="28"/>
        </w:rPr>
        <w:t>.</w:t>
      </w:r>
      <w:r w:rsidR="001032A4">
        <w:rPr>
          <w:rFonts w:ascii="Book Antiqua" w:hAnsi="Book Antiqua"/>
          <w:sz w:val="28"/>
          <w:szCs w:val="28"/>
        </w:rPr>
        <w:t xml:space="preserve"> Many of us have, and will make “</w:t>
      </w:r>
      <w:r w:rsidR="00B043A3">
        <w:rPr>
          <w:rFonts w:ascii="Book Antiqua" w:hAnsi="Book Antiqua"/>
          <w:sz w:val="28"/>
          <w:szCs w:val="28"/>
        </w:rPr>
        <w:t xml:space="preserve">New </w:t>
      </w:r>
      <w:r w:rsidR="009D4C10">
        <w:rPr>
          <w:rFonts w:ascii="Book Antiqua" w:hAnsi="Book Antiqua"/>
          <w:sz w:val="28"/>
          <w:szCs w:val="28"/>
        </w:rPr>
        <w:t>Year’s</w:t>
      </w:r>
      <w:r w:rsidR="003E3E70">
        <w:rPr>
          <w:rFonts w:ascii="Book Antiqua" w:hAnsi="Book Antiqua"/>
          <w:sz w:val="28"/>
          <w:szCs w:val="28"/>
        </w:rPr>
        <w:t>” resolutions.</w:t>
      </w:r>
    </w:p>
    <w:p w:rsidR="00A90F5D" w:rsidRDefault="004F6BD1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AC109D">
        <w:rPr>
          <w:rFonts w:ascii="Book Antiqua" w:hAnsi="Book Antiqua"/>
          <w:sz w:val="28"/>
          <w:szCs w:val="28"/>
        </w:rPr>
        <w:t xml:space="preserve"> </w:t>
      </w:r>
      <w:r w:rsidR="00EC5BE1">
        <w:rPr>
          <w:rFonts w:ascii="Book Antiqua" w:hAnsi="Book Antiqua"/>
          <w:sz w:val="28"/>
          <w:szCs w:val="28"/>
        </w:rPr>
        <w:t xml:space="preserve">  </w:t>
      </w:r>
      <w:r w:rsidR="00AC109D">
        <w:rPr>
          <w:rFonts w:ascii="Book Antiqua" w:hAnsi="Book Antiqua"/>
          <w:sz w:val="28"/>
          <w:szCs w:val="28"/>
        </w:rPr>
        <w:t>It’s</w:t>
      </w:r>
      <w:r w:rsidR="00602F4E">
        <w:rPr>
          <w:rFonts w:ascii="Book Antiqua" w:hAnsi="Book Antiqua"/>
          <w:sz w:val="28"/>
          <w:szCs w:val="28"/>
        </w:rPr>
        <w:t xml:space="preserve"> spiritually </w:t>
      </w:r>
      <w:r w:rsidR="00B043A3">
        <w:rPr>
          <w:rFonts w:ascii="Book Antiqua" w:hAnsi="Book Antiqua"/>
          <w:sz w:val="28"/>
          <w:szCs w:val="28"/>
        </w:rPr>
        <w:t xml:space="preserve">healthy to envision  </w:t>
      </w:r>
      <w:r w:rsidR="00A90F5D">
        <w:rPr>
          <w:rFonts w:ascii="Book Antiqua" w:hAnsi="Book Antiqua"/>
          <w:sz w:val="28"/>
          <w:szCs w:val="28"/>
        </w:rPr>
        <w:t xml:space="preserve"> new initiatives</w:t>
      </w:r>
      <w:r w:rsidR="00814837">
        <w:rPr>
          <w:rFonts w:ascii="Book Antiqua" w:hAnsi="Book Antiqua"/>
          <w:sz w:val="28"/>
          <w:szCs w:val="28"/>
        </w:rPr>
        <w:t>,</w:t>
      </w:r>
      <w:r w:rsidR="00A90F5D">
        <w:rPr>
          <w:rFonts w:ascii="Book Antiqua" w:hAnsi="Book Antiqua"/>
          <w:sz w:val="28"/>
          <w:szCs w:val="28"/>
        </w:rPr>
        <w:t xml:space="preserve"> especially concerning </w:t>
      </w:r>
      <w:r w:rsidR="00814837">
        <w:rPr>
          <w:rFonts w:ascii="Book Antiqua" w:hAnsi="Book Antiqua"/>
          <w:sz w:val="28"/>
          <w:szCs w:val="28"/>
        </w:rPr>
        <w:t>the</w:t>
      </w:r>
      <w:r w:rsidR="007F000B">
        <w:rPr>
          <w:rFonts w:ascii="Book Antiqua" w:hAnsi="Book Antiqua"/>
          <w:sz w:val="28"/>
          <w:szCs w:val="28"/>
        </w:rPr>
        <w:t xml:space="preserve"> </w:t>
      </w:r>
      <w:r w:rsidR="00A90F5D">
        <w:rPr>
          <w:rFonts w:ascii="Book Antiqua" w:hAnsi="Book Antiqua"/>
          <w:sz w:val="28"/>
          <w:szCs w:val="28"/>
        </w:rPr>
        <w:t>spiritual growth</w:t>
      </w:r>
      <w:r w:rsidR="004067D9">
        <w:rPr>
          <w:rFonts w:ascii="Book Antiqua" w:hAnsi="Book Antiqua"/>
          <w:sz w:val="28"/>
          <w:szCs w:val="28"/>
        </w:rPr>
        <w:t xml:space="preserve"> </w:t>
      </w:r>
      <w:r w:rsidR="00814837">
        <w:rPr>
          <w:rFonts w:ascii="Book Antiqua" w:hAnsi="Book Antiqua"/>
          <w:sz w:val="28"/>
          <w:szCs w:val="28"/>
        </w:rPr>
        <w:t xml:space="preserve">of </w:t>
      </w:r>
      <w:r w:rsidR="00B34757">
        <w:rPr>
          <w:rFonts w:ascii="Book Antiqua" w:hAnsi="Book Antiqua"/>
          <w:sz w:val="28"/>
          <w:szCs w:val="28"/>
        </w:rPr>
        <w:t xml:space="preserve">our </w:t>
      </w:r>
      <w:r w:rsidR="00814837">
        <w:rPr>
          <w:rFonts w:ascii="Book Antiqua" w:hAnsi="Book Antiqua"/>
          <w:sz w:val="28"/>
          <w:szCs w:val="28"/>
        </w:rPr>
        <w:t xml:space="preserve">ministries </w:t>
      </w:r>
      <w:r w:rsidR="004067D9">
        <w:rPr>
          <w:rFonts w:ascii="Book Antiqua" w:hAnsi="Book Antiqua"/>
          <w:sz w:val="28"/>
          <w:szCs w:val="28"/>
        </w:rPr>
        <w:t xml:space="preserve">for another year. </w:t>
      </w:r>
    </w:p>
    <w:p w:rsidR="001032A4" w:rsidRDefault="00A90F5D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What</w:t>
      </w:r>
      <w:r w:rsidR="001032A4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has been my </w:t>
      </w:r>
      <w:r w:rsidR="001032A4" w:rsidRPr="00105F88">
        <w:rPr>
          <w:rFonts w:ascii="Book Antiqua" w:hAnsi="Book Antiqua"/>
          <w:i/>
          <w:sz w:val="28"/>
          <w:szCs w:val="28"/>
        </w:rPr>
        <w:t>cu</w:t>
      </w:r>
      <w:r w:rsidRPr="00105F88">
        <w:rPr>
          <w:rFonts w:ascii="Book Antiqua" w:hAnsi="Book Antiqua"/>
          <w:i/>
          <w:sz w:val="28"/>
          <w:szCs w:val="28"/>
        </w:rPr>
        <w:t>stom</w:t>
      </w:r>
      <w:r w:rsidR="004A5D02">
        <w:rPr>
          <w:rFonts w:ascii="Book Antiqua" w:hAnsi="Book Antiqua"/>
          <w:sz w:val="28"/>
          <w:szCs w:val="28"/>
        </w:rPr>
        <w:t xml:space="preserve"> </w:t>
      </w:r>
      <w:r w:rsidR="001032A4">
        <w:rPr>
          <w:rFonts w:ascii="Book Antiqua" w:hAnsi="Book Antiqua"/>
          <w:sz w:val="28"/>
          <w:szCs w:val="28"/>
        </w:rPr>
        <w:t xml:space="preserve">is taking a </w:t>
      </w:r>
      <w:r w:rsidR="001032A4" w:rsidRPr="006A58C7">
        <w:rPr>
          <w:rFonts w:ascii="Book Antiqua" w:hAnsi="Book Antiqua"/>
          <w:i/>
          <w:sz w:val="28"/>
          <w:szCs w:val="28"/>
        </w:rPr>
        <w:t>prayerful</w:t>
      </w:r>
      <w:r w:rsidR="001032A4">
        <w:rPr>
          <w:rFonts w:ascii="Book Antiqua" w:hAnsi="Book Antiqua"/>
          <w:sz w:val="28"/>
          <w:szCs w:val="28"/>
        </w:rPr>
        <w:t xml:space="preserve"> inventory of the ministries that the Lord has entrusted me with during the past year. </w:t>
      </w:r>
      <w:r>
        <w:rPr>
          <w:rFonts w:ascii="Book Antiqua" w:hAnsi="Book Antiqua"/>
          <w:sz w:val="28"/>
          <w:szCs w:val="28"/>
        </w:rPr>
        <w:t xml:space="preserve">Then </w:t>
      </w:r>
      <w:r w:rsidR="00982887">
        <w:rPr>
          <w:rFonts w:ascii="Book Antiqua" w:hAnsi="Book Antiqua"/>
          <w:sz w:val="28"/>
          <w:szCs w:val="28"/>
        </w:rPr>
        <w:t>through an evaluation process (what was and was not spiritually productive</w:t>
      </w:r>
      <w:r w:rsidR="004A5D02">
        <w:rPr>
          <w:rFonts w:ascii="Book Antiqua" w:hAnsi="Book Antiqua"/>
          <w:sz w:val="28"/>
          <w:szCs w:val="28"/>
        </w:rPr>
        <w:t xml:space="preserve"> for </w:t>
      </w:r>
      <w:r w:rsidR="004F6BD1">
        <w:rPr>
          <w:rFonts w:ascii="Book Antiqua" w:hAnsi="Book Antiqua"/>
          <w:sz w:val="28"/>
          <w:szCs w:val="28"/>
        </w:rPr>
        <w:t>winning</w:t>
      </w:r>
      <w:r w:rsidR="004A5D02">
        <w:rPr>
          <w:rFonts w:ascii="Book Antiqua" w:hAnsi="Book Antiqua"/>
          <w:sz w:val="28"/>
          <w:szCs w:val="28"/>
        </w:rPr>
        <w:t xml:space="preserve"> souls</w:t>
      </w:r>
      <w:r w:rsidR="00982887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 xml:space="preserve"> </w:t>
      </w:r>
      <w:r w:rsidR="00982887">
        <w:rPr>
          <w:rFonts w:ascii="Book Antiqua" w:hAnsi="Book Antiqua"/>
          <w:sz w:val="28"/>
          <w:szCs w:val="28"/>
        </w:rPr>
        <w:t xml:space="preserve">decide </w:t>
      </w:r>
      <w:r>
        <w:rPr>
          <w:rFonts w:ascii="Book Antiqua" w:hAnsi="Book Antiqua"/>
          <w:sz w:val="28"/>
          <w:szCs w:val="28"/>
        </w:rPr>
        <w:t>what positive changes</w:t>
      </w:r>
      <w:r w:rsidR="008150B8">
        <w:rPr>
          <w:rFonts w:ascii="Book Antiqua" w:hAnsi="Book Antiqua"/>
          <w:sz w:val="28"/>
          <w:szCs w:val="28"/>
        </w:rPr>
        <w:t xml:space="preserve"> </w:t>
      </w:r>
      <w:r w:rsidR="003A3C4F">
        <w:rPr>
          <w:rFonts w:ascii="Book Antiqua" w:hAnsi="Book Antiqua"/>
          <w:sz w:val="28"/>
          <w:szCs w:val="28"/>
        </w:rPr>
        <w:t>must</w:t>
      </w:r>
      <w:r w:rsidR="004F6BD1">
        <w:rPr>
          <w:rFonts w:ascii="Book Antiqua" w:hAnsi="Book Antiqua"/>
          <w:sz w:val="28"/>
          <w:szCs w:val="28"/>
        </w:rPr>
        <w:t xml:space="preserve"> be made to become better equipped</w:t>
      </w:r>
      <w:r w:rsidR="004067D9">
        <w:rPr>
          <w:rFonts w:ascii="Book Antiqua" w:hAnsi="Book Antiqua"/>
          <w:sz w:val="28"/>
          <w:szCs w:val="28"/>
        </w:rPr>
        <w:t xml:space="preserve"> </w:t>
      </w:r>
      <w:r w:rsidR="009C52F6">
        <w:rPr>
          <w:rFonts w:ascii="Book Antiqua" w:hAnsi="Book Antiqua"/>
          <w:sz w:val="28"/>
          <w:szCs w:val="28"/>
        </w:rPr>
        <w:t>spiritually for</w:t>
      </w:r>
      <w:r w:rsidR="009A4C9E">
        <w:rPr>
          <w:rFonts w:ascii="Book Antiqua" w:hAnsi="Book Antiqua"/>
          <w:sz w:val="28"/>
          <w:szCs w:val="28"/>
        </w:rPr>
        <w:t xml:space="preserve"> the circulation</w:t>
      </w:r>
      <w:r w:rsidR="004F6BD1">
        <w:rPr>
          <w:rFonts w:ascii="Book Antiqua" w:hAnsi="Book Antiqua"/>
          <w:sz w:val="28"/>
          <w:szCs w:val="28"/>
        </w:rPr>
        <w:t xml:space="preserve"> of the </w:t>
      </w:r>
      <w:r w:rsidR="004F6BD1" w:rsidRPr="0043289A">
        <w:rPr>
          <w:rFonts w:ascii="Book Antiqua" w:hAnsi="Book Antiqua"/>
          <w:i/>
          <w:sz w:val="28"/>
          <w:szCs w:val="28"/>
        </w:rPr>
        <w:t>gospel</w:t>
      </w:r>
      <w:r w:rsidR="004F6BD1">
        <w:rPr>
          <w:rFonts w:ascii="Book Antiqua" w:hAnsi="Book Antiqua"/>
          <w:sz w:val="28"/>
          <w:szCs w:val="28"/>
        </w:rPr>
        <w:t>!</w:t>
      </w:r>
    </w:p>
    <w:p w:rsidR="007F000B" w:rsidRDefault="007F000B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20A71" w:rsidRDefault="00720A71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20A71" w:rsidRDefault="00720A71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20A71" w:rsidRDefault="00720A71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20A71" w:rsidRDefault="00720A71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20A71" w:rsidRDefault="00720A71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20A71" w:rsidRDefault="00720A71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20A71" w:rsidRDefault="00720A71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20A71" w:rsidRPr="007F000B" w:rsidRDefault="00720A71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F000B" w:rsidRPr="007F000B" w:rsidRDefault="007F000B" w:rsidP="001032A4">
      <w:pPr>
        <w:tabs>
          <w:tab w:val="left" w:pos="1540"/>
        </w:tabs>
        <w:spacing w:after="0"/>
        <w:jc w:val="both"/>
        <w:rPr>
          <w:rFonts w:ascii="Book Antiqua" w:hAnsi="Book Antiqua"/>
          <w:b/>
          <w:sz w:val="28"/>
          <w:szCs w:val="28"/>
        </w:rPr>
      </w:pPr>
      <w:r w:rsidRPr="007F000B">
        <w:rPr>
          <w:rFonts w:ascii="Book Antiqua" w:hAnsi="Book Antiqua"/>
          <w:b/>
          <w:sz w:val="28"/>
          <w:szCs w:val="28"/>
        </w:rPr>
        <w:lastRenderedPageBreak/>
        <w:t>Notice Paul’s words concerning self-inventory</w:t>
      </w:r>
    </w:p>
    <w:p w:rsidR="008013CB" w:rsidRPr="009C52F6" w:rsidRDefault="008013CB" w:rsidP="001032A4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F000B" w:rsidRDefault="00075B00" w:rsidP="007F000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4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“Examine yourselves, </w:t>
      </w:r>
      <w:r w:rsidRPr="004A5D02">
        <w:rPr>
          <w:rFonts w:ascii="Book Antiqua" w:hAnsi="Book Antiqua"/>
          <w:i/>
          <w:sz w:val="28"/>
          <w:szCs w:val="28"/>
          <w:u w:val="single"/>
        </w:rPr>
        <w:t>whether y</w:t>
      </w:r>
      <w:r w:rsidR="008013CB" w:rsidRPr="004A5D02">
        <w:rPr>
          <w:rFonts w:ascii="Book Antiqua" w:hAnsi="Book Antiqua"/>
          <w:i/>
          <w:sz w:val="28"/>
          <w:szCs w:val="28"/>
          <w:u w:val="single"/>
        </w:rPr>
        <w:t>e be in the faith</w:t>
      </w:r>
      <w:r>
        <w:rPr>
          <w:rFonts w:ascii="Book Antiqua" w:hAnsi="Book Antiqua"/>
          <w:sz w:val="28"/>
          <w:szCs w:val="28"/>
        </w:rPr>
        <w:t>, prove your own selves. Know ye not your own</w:t>
      </w:r>
      <w:r w:rsidR="007F000B">
        <w:rPr>
          <w:rFonts w:ascii="Book Antiqua" w:hAnsi="Book Antiqua"/>
          <w:sz w:val="28"/>
          <w:szCs w:val="28"/>
        </w:rPr>
        <w:t xml:space="preserve"> selves</w:t>
      </w:r>
      <w:r>
        <w:rPr>
          <w:rFonts w:ascii="Book Antiqua" w:hAnsi="Book Antiqua"/>
          <w:sz w:val="28"/>
          <w:szCs w:val="28"/>
        </w:rPr>
        <w:t xml:space="preserve">, </w:t>
      </w:r>
      <w:r w:rsidRPr="007F000B">
        <w:rPr>
          <w:rFonts w:ascii="Book Antiqua" w:hAnsi="Book Antiqua"/>
          <w:i/>
          <w:sz w:val="28"/>
          <w:szCs w:val="28"/>
        </w:rPr>
        <w:t xml:space="preserve">how that Jesus Christ </w:t>
      </w:r>
      <w:r>
        <w:rPr>
          <w:rFonts w:ascii="Book Antiqua" w:hAnsi="Book Antiqua"/>
          <w:sz w:val="28"/>
          <w:szCs w:val="28"/>
        </w:rPr>
        <w:t xml:space="preserve">is in you, except ye be </w:t>
      </w:r>
      <w:r w:rsidRPr="0043289A">
        <w:rPr>
          <w:rFonts w:ascii="Book Antiqua" w:hAnsi="Book Antiqua"/>
          <w:i/>
          <w:sz w:val="28"/>
          <w:szCs w:val="28"/>
        </w:rPr>
        <w:t>reprobates</w:t>
      </w:r>
      <w:r>
        <w:rPr>
          <w:rFonts w:ascii="Book Antiqua" w:hAnsi="Book Antiqua"/>
          <w:sz w:val="28"/>
          <w:szCs w:val="28"/>
        </w:rPr>
        <w:t>?”</w:t>
      </w:r>
      <w:r w:rsidR="009C52F6">
        <w:rPr>
          <w:rFonts w:ascii="Book Antiqua" w:hAnsi="Book Antiqua"/>
          <w:sz w:val="28"/>
          <w:szCs w:val="28"/>
        </w:rPr>
        <w:t xml:space="preserve"> </w:t>
      </w:r>
    </w:p>
    <w:p w:rsidR="008013CB" w:rsidRDefault="00F452BA" w:rsidP="007F000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4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</w:t>
      </w:r>
      <w:r w:rsidR="009C52F6">
        <w:rPr>
          <w:rFonts w:ascii="Book Antiqua" w:hAnsi="Book Antiqua"/>
          <w:sz w:val="28"/>
          <w:szCs w:val="28"/>
        </w:rPr>
        <w:t>II Corinthians 13:5</w:t>
      </w:r>
      <w:r>
        <w:rPr>
          <w:rFonts w:ascii="Book Antiqua" w:hAnsi="Book Antiqua"/>
          <w:sz w:val="28"/>
          <w:szCs w:val="28"/>
        </w:rPr>
        <w:t xml:space="preserve"> (Emphasissupplied </w:t>
      </w:r>
    </w:p>
    <w:p w:rsidR="00720A71" w:rsidRPr="00720A71" w:rsidRDefault="00720A71" w:rsidP="00B40C58">
      <w:pPr>
        <w:tabs>
          <w:tab w:val="left" w:pos="154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 w:rsidR="00B40C58" w:rsidRPr="00B40C58" w:rsidRDefault="00720A71" w:rsidP="00B40C58">
      <w:pPr>
        <w:tabs>
          <w:tab w:val="left" w:pos="154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B40C58" w:rsidRPr="00B40C58">
        <w:rPr>
          <w:rFonts w:ascii="Book Antiqua" w:hAnsi="Book Antiqua"/>
          <w:sz w:val="28"/>
          <w:szCs w:val="28"/>
        </w:rPr>
        <w:t>According to Paul</w:t>
      </w:r>
      <w:r>
        <w:rPr>
          <w:rFonts w:ascii="Book Antiqua" w:hAnsi="Book Antiqua"/>
          <w:sz w:val="28"/>
          <w:szCs w:val="28"/>
        </w:rPr>
        <w:t xml:space="preserve">, </w:t>
      </w:r>
      <w:r w:rsidR="00B40C58" w:rsidRPr="0090059B">
        <w:rPr>
          <w:rFonts w:ascii="Book Antiqua" w:hAnsi="Book Antiqua"/>
          <w:i/>
          <w:sz w:val="28"/>
          <w:szCs w:val="28"/>
        </w:rPr>
        <w:t>Christ</w:t>
      </w:r>
      <w:r w:rsidR="00B40C58" w:rsidRPr="00B40C58">
        <w:rPr>
          <w:rFonts w:ascii="Book Antiqua" w:hAnsi="Book Antiqua"/>
          <w:sz w:val="28"/>
          <w:szCs w:val="28"/>
        </w:rPr>
        <w:t xml:space="preserve"> </w:t>
      </w:r>
      <w:r w:rsidR="009D4C10">
        <w:rPr>
          <w:rFonts w:ascii="Book Antiqua" w:hAnsi="Book Antiqua"/>
          <w:sz w:val="28"/>
          <w:szCs w:val="28"/>
        </w:rPr>
        <w:t xml:space="preserve">cannot </w:t>
      </w:r>
      <w:r w:rsidR="009D4C10" w:rsidRPr="0090059B">
        <w:rPr>
          <w:rFonts w:ascii="Book Antiqua" w:hAnsi="Book Antiqua"/>
          <w:i/>
          <w:sz w:val="28"/>
          <w:szCs w:val="28"/>
        </w:rPr>
        <w:t>dwell</w:t>
      </w:r>
      <w:r w:rsidR="009D4C10">
        <w:rPr>
          <w:rFonts w:ascii="Book Antiqua" w:hAnsi="Book Antiqua"/>
          <w:i/>
          <w:sz w:val="28"/>
          <w:szCs w:val="28"/>
        </w:rPr>
        <w:t xml:space="preserve"> in anyone</w:t>
      </w:r>
      <w:r w:rsidR="00697FDD">
        <w:rPr>
          <w:rFonts w:ascii="Book Antiqua" w:hAnsi="Book Antiqua"/>
          <w:sz w:val="28"/>
          <w:szCs w:val="28"/>
        </w:rPr>
        <w:t xml:space="preserve"> </w:t>
      </w:r>
      <w:r w:rsidR="009D4C10">
        <w:rPr>
          <w:rFonts w:ascii="Book Antiqua" w:hAnsi="Book Antiqua"/>
          <w:sz w:val="28"/>
          <w:szCs w:val="28"/>
        </w:rPr>
        <w:t xml:space="preserve">who is found </w:t>
      </w:r>
      <w:r w:rsidR="00697FDD">
        <w:rPr>
          <w:rFonts w:ascii="Book Antiqua" w:hAnsi="Book Antiqua"/>
          <w:sz w:val="28"/>
          <w:szCs w:val="28"/>
        </w:rPr>
        <w:t>to be</w:t>
      </w:r>
      <w:r w:rsidR="00B40C58" w:rsidRPr="00B40C58">
        <w:rPr>
          <w:rFonts w:ascii="Book Antiqua" w:hAnsi="Book Antiqua"/>
          <w:sz w:val="28"/>
          <w:szCs w:val="28"/>
        </w:rPr>
        <w:t xml:space="preserve"> </w:t>
      </w:r>
      <w:r w:rsidR="009D4C10">
        <w:rPr>
          <w:rFonts w:ascii="Book Antiqua" w:hAnsi="Book Antiqua"/>
          <w:sz w:val="28"/>
          <w:szCs w:val="28"/>
        </w:rPr>
        <w:t xml:space="preserve">a </w:t>
      </w:r>
      <w:r w:rsidR="00910EE3">
        <w:rPr>
          <w:rFonts w:ascii="Book Antiqua" w:hAnsi="Book Antiqua"/>
          <w:sz w:val="28"/>
          <w:szCs w:val="28"/>
        </w:rPr>
        <w:t>reprobate</w:t>
      </w:r>
      <w:r w:rsidR="00697FDD">
        <w:rPr>
          <w:rFonts w:ascii="Book Antiqua" w:hAnsi="Book Antiqua"/>
          <w:sz w:val="28"/>
          <w:szCs w:val="28"/>
        </w:rPr>
        <w:t xml:space="preserve"> </w:t>
      </w:r>
      <w:r w:rsidR="00F37848">
        <w:rPr>
          <w:rFonts w:ascii="Book Antiqua" w:hAnsi="Book Antiqua"/>
          <w:sz w:val="28"/>
          <w:szCs w:val="28"/>
        </w:rPr>
        <w:t>(</w:t>
      </w:r>
      <w:r w:rsidR="00697FDD">
        <w:rPr>
          <w:rFonts w:ascii="Book Antiqua" w:hAnsi="Book Antiqua"/>
          <w:sz w:val="28"/>
          <w:szCs w:val="28"/>
        </w:rPr>
        <w:t xml:space="preserve">Gr. </w:t>
      </w:r>
      <w:r w:rsidR="0090059B" w:rsidRPr="0090059B">
        <w:rPr>
          <w:rFonts w:ascii="Book Antiqua" w:hAnsi="Book Antiqua"/>
          <w:i/>
          <w:sz w:val="28"/>
          <w:szCs w:val="28"/>
        </w:rPr>
        <w:t>adokimoi</w:t>
      </w:r>
      <w:r w:rsidR="00F37848" w:rsidRPr="0090059B">
        <w:rPr>
          <w:rFonts w:ascii="Book Antiqua" w:hAnsi="Book Antiqua"/>
          <w:i/>
          <w:sz w:val="28"/>
          <w:szCs w:val="28"/>
        </w:rPr>
        <w:t>-</w:t>
      </w:r>
      <w:r w:rsidR="0090059B">
        <w:rPr>
          <w:rFonts w:ascii="Book Antiqua" w:hAnsi="Book Antiqua"/>
          <w:sz w:val="28"/>
          <w:szCs w:val="28"/>
        </w:rPr>
        <w:t>literally “test failers</w:t>
      </w:r>
      <w:r w:rsidR="00D95817">
        <w:rPr>
          <w:rFonts w:ascii="Book Antiqua" w:hAnsi="Book Antiqua"/>
          <w:sz w:val="28"/>
          <w:szCs w:val="28"/>
        </w:rPr>
        <w:t>,</w:t>
      </w:r>
      <w:r w:rsidR="0090059B">
        <w:rPr>
          <w:rFonts w:ascii="Book Antiqua" w:hAnsi="Book Antiqua"/>
          <w:sz w:val="28"/>
          <w:szCs w:val="28"/>
        </w:rPr>
        <w:t xml:space="preserve">” </w:t>
      </w:r>
      <w:r w:rsidR="00D95817">
        <w:rPr>
          <w:rFonts w:ascii="Book Antiqua" w:hAnsi="Book Antiqua"/>
          <w:sz w:val="28"/>
          <w:szCs w:val="28"/>
        </w:rPr>
        <w:t>sinners, degenerate-</w:t>
      </w:r>
      <w:r w:rsidR="0090059B">
        <w:rPr>
          <w:rFonts w:ascii="Book Antiqua" w:hAnsi="Book Antiqua"/>
          <w:sz w:val="28"/>
          <w:szCs w:val="28"/>
        </w:rPr>
        <w:t xml:space="preserve">Failure to pass the test was evidence </w:t>
      </w:r>
      <w:r w:rsidR="000C06A3">
        <w:rPr>
          <w:rFonts w:ascii="Book Antiqua" w:hAnsi="Book Antiqua"/>
          <w:sz w:val="28"/>
          <w:szCs w:val="28"/>
        </w:rPr>
        <w:t>that Christ was not in them</w:t>
      </w:r>
      <w:r w:rsidR="00602F4E">
        <w:rPr>
          <w:rFonts w:ascii="Book Antiqua" w:hAnsi="Book Antiqua"/>
          <w:sz w:val="28"/>
          <w:szCs w:val="28"/>
        </w:rPr>
        <w:t xml:space="preserve"> (</w:t>
      </w:r>
      <w:r w:rsidR="00602F4E" w:rsidRPr="00701D66">
        <w:rPr>
          <w:rFonts w:ascii="Book Antiqua" w:hAnsi="Book Antiqua"/>
          <w:b/>
          <w:i/>
          <w:sz w:val="28"/>
          <w:szCs w:val="28"/>
        </w:rPr>
        <w:t>us</w:t>
      </w:r>
      <w:r w:rsidR="00602F4E">
        <w:rPr>
          <w:rFonts w:ascii="Book Antiqua" w:hAnsi="Book Antiqua"/>
          <w:sz w:val="28"/>
          <w:szCs w:val="28"/>
        </w:rPr>
        <w:t>)</w:t>
      </w:r>
      <w:r w:rsidR="000C06A3">
        <w:rPr>
          <w:rFonts w:ascii="Book Antiqua" w:hAnsi="Book Antiqua"/>
          <w:sz w:val="28"/>
          <w:szCs w:val="28"/>
        </w:rPr>
        <w:t xml:space="preserve"> and that they</w:t>
      </w:r>
      <w:r w:rsidR="00602F4E">
        <w:rPr>
          <w:rFonts w:ascii="Book Antiqua" w:hAnsi="Book Antiqua"/>
          <w:sz w:val="28"/>
          <w:szCs w:val="28"/>
        </w:rPr>
        <w:t xml:space="preserve"> (</w:t>
      </w:r>
      <w:r w:rsidR="00602F4E" w:rsidRPr="00701D66">
        <w:rPr>
          <w:rFonts w:ascii="Book Antiqua" w:hAnsi="Book Antiqua"/>
          <w:b/>
          <w:i/>
          <w:sz w:val="28"/>
          <w:szCs w:val="28"/>
        </w:rPr>
        <w:t>we</w:t>
      </w:r>
      <w:r w:rsidR="00602F4E">
        <w:rPr>
          <w:rFonts w:ascii="Book Antiqua" w:hAnsi="Book Antiqua"/>
          <w:sz w:val="28"/>
          <w:szCs w:val="28"/>
        </w:rPr>
        <w:t>)</w:t>
      </w:r>
      <w:r w:rsidR="000C06A3">
        <w:rPr>
          <w:rFonts w:ascii="Book Antiqua" w:hAnsi="Book Antiqua"/>
          <w:sz w:val="28"/>
          <w:szCs w:val="28"/>
        </w:rPr>
        <w:t xml:space="preserve"> were not genuine Christians</w:t>
      </w:r>
      <w:r w:rsidR="00701D66">
        <w:rPr>
          <w:rFonts w:ascii="Book Antiqua" w:hAnsi="Book Antiqua"/>
          <w:sz w:val="28"/>
          <w:szCs w:val="28"/>
        </w:rPr>
        <w:t>, Emphasis supplied).</w:t>
      </w:r>
      <w:r w:rsidR="00281078">
        <w:rPr>
          <w:rFonts w:ascii="Book Antiqua" w:hAnsi="Book Antiqua"/>
          <w:sz w:val="28"/>
          <w:szCs w:val="28"/>
        </w:rPr>
        <w:t xml:space="preserve"> </w:t>
      </w:r>
      <w:r w:rsidR="00281078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0C06A3">
        <w:rPr>
          <w:rFonts w:ascii="Book Antiqua" w:hAnsi="Book Antiqua"/>
          <w:sz w:val="28"/>
          <w:szCs w:val="28"/>
        </w:rPr>
        <w:t xml:space="preserve"> </w:t>
      </w:r>
      <w:r w:rsidR="0090059B">
        <w:rPr>
          <w:rFonts w:ascii="Book Antiqua" w:hAnsi="Book Antiqua"/>
          <w:sz w:val="28"/>
          <w:szCs w:val="28"/>
        </w:rPr>
        <w:t xml:space="preserve"> </w:t>
      </w:r>
      <w:r w:rsidR="00701D66">
        <w:rPr>
          <w:rFonts w:ascii="Book Antiqua" w:hAnsi="Book Antiqua"/>
          <w:sz w:val="28"/>
          <w:szCs w:val="28"/>
        </w:rPr>
        <w:t>In other</w:t>
      </w:r>
      <w:r w:rsidR="00D95817">
        <w:rPr>
          <w:rFonts w:ascii="Book Antiqua" w:hAnsi="Book Antiqua"/>
          <w:sz w:val="28"/>
          <w:szCs w:val="28"/>
        </w:rPr>
        <w:t xml:space="preserve"> </w:t>
      </w:r>
      <w:r w:rsidR="009D4C10">
        <w:rPr>
          <w:rFonts w:ascii="Book Antiqua" w:hAnsi="Book Antiqua"/>
          <w:sz w:val="28"/>
          <w:szCs w:val="28"/>
        </w:rPr>
        <w:t xml:space="preserve">words examine oneself by </w:t>
      </w:r>
      <w:r w:rsidR="00D95817">
        <w:rPr>
          <w:rFonts w:ascii="Book Antiqua" w:hAnsi="Book Antiqua"/>
          <w:sz w:val="28"/>
          <w:szCs w:val="28"/>
        </w:rPr>
        <w:t>look</w:t>
      </w:r>
      <w:r w:rsidR="009D4C10">
        <w:rPr>
          <w:rFonts w:ascii="Book Antiqua" w:hAnsi="Book Antiqua"/>
          <w:sz w:val="28"/>
          <w:szCs w:val="28"/>
        </w:rPr>
        <w:t>ing</w:t>
      </w:r>
      <w:r w:rsidR="00D95817">
        <w:rPr>
          <w:rFonts w:ascii="Book Antiqua" w:hAnsi="Book Antiqua"/>
          <w:sz w:val="28"/>
          <w:szCs w:val="28"/>
        </w:rPr>
        <w:t xml:space="preserve"> to</w:t>
      </w:r>
      <w:r w:rsidR="00153DF3">
        <w:rPr>
          <w:rFonts w:ascii="Book Antiqua" w:hAnsi="Book Antiqua"/>
          <w:sz w:val="28"/>
          <w:szCs w:val="28"/>
        </w:rPr>
        <w:t xml:space="preserve"> Jesus</w:t>
      </w:r>
      <w:r w:rsidR="00D95817">
        <w:rPr>
          <w:rFonts w:ascii="Book Antiqua" w:hAnsi="Book Antiqua"/>
          <w:sz w:val="28"/>
          <w:szCs w:val="28"/>
        </w:rPr>
        <w:t>, look at His</w:t>
      </w:r>
      <w:r w:rsidR="00153DF3">
        <w:rPr>
          <w:rFonts w:ascii="Book Antiqua" w:hAnsi="Book Antiqua"/>
          <w:sz w:val="28"/>
          <w:szCs w:val="28"/>
        </w:rPr>
        <w:t xml:space="preserve"> righteous character</w:t>
      </w:r>
      <w:r w:rsidR="009D4C10">
        <w:rPr>
          <w:rFonts w:ascii="Book Antiqua" w:hAnsi="Book Antiqua"/>
          <w:sz w:val="28"/>
          <w:szCs w:val="28"/>
        </w:rPr>
        <w:t>.</w:t>
      </w:r>
      <w:r w:rsidR="00F37848">
        <w:rPr>
          <w:rFonts w:ascii="Book Antiqua" w:hAnsi="Book Antiqua"/>
          <w:sz w:val="28"/>
          <w:szCs w:val="28"/>
        </w:rPr>
        <w:t xml:space="preserve">  </w:t>
      </w:r>
    </w:p>
    <w:p w:rsidR="00B40C58" w:rsidRPr="00195DB6" w:rsidRDefault="00B40C58" w:rsidP="00135501">
      <w:pPr>
        <w:tabs>
          <w:tab w:val="left" w:pos="1540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DC3CFF" w:rsidRDefault="00135501" w:rsidP="00135501">
      <w:pPr>
        <w:tabs>
          <w:tab w:val="left" w:pos="154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135501">
        <w:rPr>
          <w:rFonts w:ascii="Book Antiqua" w:hAnsi="Book Antiqua"/>
          <w:b/>
          <w:sz w:val="28"/>
          <w:szCs w:val="28"/>
        </w:rPr>
        <w:t>What does this mean for us?</w:t>
      </w:r>
    </w:p>
    <w:p w:rsidR="00DC3CFF" w:rsidRPr="00DC3CFF" w:rsidRDefault="00DC3CFF" w:rsidP="00135501">
      <w:pPr>
        <w:tabs>
          <w:tab w:val="left" w:pos="1540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1A5641" w:rsidRDefault="00DC3CFF" w:rsidP="00DC3CF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540"/>
        </w:tabs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DC3CFF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DC3CFF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DC3CFF">
        <w:rPr>
          <w:rFonts w:ascii="French Script MT" w:hAnsi="French Script MT"/>
          <w:b/>
          <w:sz w:val="48"/>
          <w:szCs w:val="48"/>
        </w:rPr>
        <w:t xml:space="preserve"> Season</w:t>
      </w:r>
    </w:p>
    <w:p w:rsidR="001A5641" w:rsidRDefault="001A5641" w:rsidP="001A5641">
      <w:pPr>
        <w:tabs>
          <w:tab w:val="left" w:pos="1050"/>
        </w:tabs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:rsidR="001032A4" w:rsidRDefault="001A5641" w:rsidP="004A5D02">
      <w:pPr>
        <w:tabs>
          <w:tab w:val="left" w:pos="1050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1A5641">
        <w:rPr>
          <w:rFonts w:ascii="Book Antiqua" w:hAnsi="Book Antiqua"/>
          <w:sz w:val="28"/>
          <w:szCs w:val="28"/>
        </w:rPr>
        <w:t>Th</w:t>
      </w:r>
      <w:r>
        <w:rPr>
          <w:rFonts w:ascii="Book Antiqua" w:hAnsi="Book Antiqua"/>
          <w:sz w:val="28"/>
          <w:szCs w:val="28"/>
        </w:rPr>
        <w:t>e</w:t>
      </w:r>
      <w:r w:rsidRPr="001A5641">
        <w:rPr>
          <w:rFonts w:ascii="Book Antiqua" w:hAnsi="Book Antiqua"/>
          <w:sz w:val="28"/>
          <w:szCs w:val="28"/>
        </w:rPr>
        <w:t xml:space="preserve"> </w:t>
      </w:r>
      <w:r w:rsidR="00001E0F">
        <w:rPr>
          <w:rFonts w:ascii="Book Antiqua" w:hAnsi="Book Antiqua"/>
          <w:sz w:val="28"/>
          <w:szCs w:val="28"/>
        </w:rPr>
        <w:t>“s</w:t>
      </w:r>
      <w:r w:rsidR="006B24D4">
        <w:rPr>
          <w:rFonts w:ascii="Book Antiqua" w:hAnsi="Book Antiqua"/>
          <w:sz w:val="28"/>
          <w:szCs w:val="28"/>
        </w:rPr>
        <w:t xml:space="preserve">piritual </w:t>
      </w:r>
      <w:r>
        <w:rPr>
          <w:rFonts w:ascii="Book Antiqua" w:hAnsi="Book Antiqua"/>
          <w:sz w:val="28"/>
          <w:szCs w:val="28"/>
        </w:rPr>
        <w:t>criterion</w:t>
      </w:r>
      <w:r w:rsidR="00001E0F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for </w:t>
      </w:r>
      <w:r w:rsidR="00001E0F">
        <w:rPr>
          <w:rFonts w:ascii="Book Antiqua" w:hAnsi="Book Antiqua"/>
          <w:sz w:val="28"/>
          <w:szCs w:val="28"/>
        </w:rPr>
        <w:t>self-</w:t>
      </w:r>
      <w:r>
        <w:rPr>
          <w:rFonts w:ascii="Book Antiqua" w:hAnsi="Book Antiqua"/>
          <w:sz w:val="28"/>
          <w:szCs w:val="28"/>
        </w:rPr>
        <w:t xml:space="preserve">examination is </w:t>
      </w:r>
      <w:r w:rsidR="00701D66">
        <w:rPr>
          <w:rFonts w:ascii="Book Antiqua" w:hAnsi="Book Antiqua"/>
          <w:i/>
          <w:sz w:val="28"/>
          <w:szCs w:val="28"/>
        </w:rPr>
        <w:t xml:space="preserve">Christ and Him </w:t>
      </w:r>
      <w:r w:rsidR="004A5D02" w:rsidRPr="004A5D02">
        <w:rPr>
          <w:rFonts w:ascii="Book Antiqua" w:hAnsi="Book Antiqua"/>
          <w:i/>
          <w:sz w:val="28"/>
          <w:szCs w:val="28"/>
        </w:rPr>
        <w:t>alone</w:t>
      </w:r>
      <w:r w:rsidR="004A5D02">
        <w:rPr>
          <w:rFonts w:ascii="Book Antiqua" w:hAnsi="Book Antiqua"/>
          <w:sz w:val="28"/>
          <w:szCs w:val="28"/>
        </w:rPr>
        <w:t>.  O</w:t>
      </w:r>
      <w:r>
        <w:rPr>
          <w:rFonts w:ascii="Book Antiqua" w:hAnsi="Book Antiqua"/>
          <w:sz w:val="28"/>
          <w:szCs w:val="28"/>
        </w:rPr>
        <w:t xml:space="preserve">ur favorite Christian </w:t>
      </w:r>
      <w:r>
        <w:rPr>
          <w:rFonts w:ascii="Book Antiqua" w:hAnsi="Book Antiqua"/>
          <w:sz w:val="28"/>
          <w:szCs w:val="28"/>
        </w:rPr>
        <w:lastRenderedPageBreak/>
        <w:t>Brother</w:t>
      </w:r>
      <w:r w:rsidR="006A58C7">
        <w:rPr>
          <w:rFonts w:ascii="Book Antiqua" w:hAnsi="Book Antiqua"/>
          <w:sz w:val="28"/>
          <w:szCs w:val="28"/>
        </w:rPr>
        <w:t>s</w:t>
      </w:r>
      <w:r w:rsidR="00720A71">
        <w:rPr>
          <w:rFonts w:ascii="Book Antiqua" w:hAnsi="Book Antiqua"/>
          <w:sz w:val="28"/>
          <w:szCs w:val="28"/>
        </w:rPr>
        <w:t xml:space="preserve"> and</w:t>
      </w:r>
      <w:r>
        <w:rPr>
          <w:rFonts w:ascii="Book Antiqua" w:hAnsi="Book Antiqua"/>
          <w:sz w:val="28"/>
          <w:szCs w:val="28"/>
        </w:rPr>
        <w:t xml:space="preserve"> </w:t>
      </w:r>
      <w:r w:rsidR="004A5D02">
        <w:rPr>
          <w:rFonts w:ascii="Book Antiqua" w:hAnsi="Book Antiqua"/>
          <w:sz w:val="28"/>
          <w:szCs w:val="28"/>
        </w:rPr>
        <w:t>Sister</w:t>
      </w:r>
      <w:r w:rsidR="006A58C7">
        <w:rPr>
          <w:rFonts w:ascii="Book Antiqua" w:hAnsi="Book Antiqua"/>
          <w:sz w:val="28"/>
          <w:szCs w:val="28"/>
        </w:rPr>
        <w:t>s</w:t>
      </w:r>
      <w:r w:rsidR="00720A71">
        <w:rPr>
          <w:rFonts w:ascii="Book Antiqua" w:hAnsi="Book Antiqua"/>
          <w:sz w:val="28"/>
          <w:szCs w:val="28"/>
        </w:rPr>
        <w:t xml:space="preserve"> are</w:t>
      </w:r>
      <w:r w:rsidR="004A5D02">
        <w:rPr>
          <w:rFonts w:ascii="Book Antiqua" w:hAnsi="Book Antiqua"/>
          <w:sz w:val="28"/>
          <w:szCs w:val="28"/>
        </w:rPr>
        <w:t xml:space="preserve"> not</w:t>
      </w:r>
      <w:r w:rsidR="00720A71">
        <w:rPr>
          <w:rFonts w:ascii="Book Antiqua" w:hAnsi="Book Antiqua"/>
          <w:sz w:val="28"/>
          <w:szCs w:val="28"/>
        </w:rPr>
        <w:t xml:space="preserve"> to be used</w:t>
      </w:r>
      <w:r w:rsidR="006A58C7">
        <w:rPr>
          <w:rFonts w:ascii="Book Antiqua" w:hAnsi="Book Antiqua"/>
          <w:sz w:val="28"/>
          <w:szCs w:val="28"/>
        </w:rPr>
        <w:t xml:space="preserve"> </w:t>
      </w:r>
      <w:r w:rsidR="003D593B">
        <w:rPr>
          <w:rFonts w:ascii="Book Antiqua" w:hAnsi="Book Antiqua"/>
          <w:sz w:val="28"/>
          <w:szCs w:val="28"/>
        </w:rPr>
        <w:t>a</w:t>
      </w:r>
      <w:r w:rsidR="00720A71">
        <w:rPr>
          <w:rFonts w:ascii="Book Antiqua" w:hAnsi="Book Antiqua"/>
          <w:sz w:val="28"/>
          <w:szCs w:val="28"/>
        </w:rPr>
        <w:t>s a</w:t>
      </w:r>
      <w:r w:rsidR="003D593B">
        <w:rPr>
          <w:rFonts w:ascii="Book Antiqua" w:hAnsi="Book Antiqua"/>
          <w:sz w:val="28"/>
          <w:szCs w:val="28"/>
        </w:rPr>
        <w:t xml:space="preserve"> </w:t>
      </w:r>
      <w:r w:rsidR="00720A71">
        <w:rPr>
          <w:rFonts w:ascii="Book Antiqua" w:hAnsi="Book Antiqua"/>
          <w:sz w:val="28"/>
          <w:szCs w:val="28"/>
        </w:rPr>
        <w:t xml:space="preserve">measurement </w:t>
      </w:r>
      <w:r w:rsidR="00D14C18">
        <w:rPr>
          <w:rFonts w:ascii="Book Antiqua" w:hAnsi="Book Antiqua"/>
          <w:sz w:val="28"/>
          <w:szCs w:val="28"/>
        </w:rPr>
        <w:t xml:space="preserve">of our </w:t>
      </w:r>
      <w:r w:rsidR="00720A71">
        <w:rPr>
          <w:rFonts w:ascii="Book Antiqua" w:hAnsi="Book Antiqua"/>
          <w:sz w:val="28"/>
          <w:szCs w:val="28"/>
        </w:rPr>
        <w:t>righteousness</w:t>
      </w:r>
      <w:r w:rsidR="006A58C7">
        <w:rPr>
          <w:rFonts w:ascii="Book Antiqua" w:hAnsi="Book Antiqua"/>
          <w:sz w:val="28"/>
          <w:szCs w:val="28"/>
        </w:rPr>
        <w:t xml:space="preserve"> (which like us</w:t>
      </w:r>
      <w:r w:rsidR="00105F88">
        <w:rPr>
          <w:rFonts w:ascii="Book Antiqua" w:hAnsi="Book Antiqua"/>
          <w:sz w:val="28"/>
          <w:szCs w:val="28"/>
        </w:rPr>
        <w:t>,</w:t>
      </w:r>
      <w:r w:rsidR="006A58C7">
        <w:rPr>
          <w:rFonts w:ascii="Book Antiqua" w:hAnsi="Book Antiqua"/>
          <w:sz w:val="28"/>
          <w:szCs w:val="28"/>
        </w:rPr>
        <w:t xml:space="preserve"> is </w:t>
      </w:r>
      <w:r w:rsidR="003A3C4F">
        <w:rPr>
          <w:rFonts w:ascii="Book Antiqua" w:hAnsi="Book Antiqua"/>
          <w:sz w:val="28"/>
          <w:szCs w:val="28"/>
        </w:rPr>
        <w:t xml:space="preserve">nothing more than </w:t>
      </w:r>
      <w:r w:rsidR="006A58C7">
        <w:rPr>
          <w:rFonts w:ascii="Book Antiqua" w:hAnsi="Book Antiqua"/>
          <w:sz w:val="28"/>
          <w:szCs w:val="28"/>
        </w:rPr>
        <w:t>filthy rags</w:t>
      </w:r>
      <w:r w:rsidR="00105F88">
        <w:rPr>
          <w:rFonts w:ascii="Book Antiqua" w:hAnsi="Book Antiqua"/>
          <w:sz w:val="28"/>
          <w:szCs w:val="28"/>
        </w:rPr>
        <w:t>) regardless</w:t>
      </w:r>
      <w:r w:rsidR="006A58C7">
        <w:rPr>
          <w:rFonts w:ascii="Book Antiqua" w:hAnsi="Book Antiqua"/>
          <w:sz w:val="28"/>
          <w:szCs w:val="28"/>
        </w:rPr>
        <w:t xml:space="preserve"> of how </w:t>
      </w:r>
      <w:r w:rsidR="00105F88">
        <w:rPr>
          <w:rFonts w:ascii="Book Antiqua" w:hAnsi="Book Antiqua"/>
          <w:sz w:val="28"/>
          <w:szCs w:val="28"/>
        </w:rPr>
        <w:t xml:space="preserve">spiritually </w:t>
      </w:r>
      <w:r w:rsidR="003D593B">
        <w:rPr>
          <w:rFonts w:ascii="Book Antiqua" w:hAnsi="Book Antiqua"/>
          <w:sz w:val="28"/>
          <w:szCs w:val="28"/>
        </w:rPr>
        <w:t xml:space="preserve">they </w:t>
      </w:r>
      <w:r w:rsidR="00105F88">
        <w:rPr>
          <w:rFonts w:ascii="Book Antiqua" w:hAnsi="Book Antiqua"/>
          <w:sz w:val="28"/>
          <w:szCs w:val="28"/>
        </w:rPr>
        <w:t>may</w:t>
      </w:r>
      <w:r w:rsidR="004A5D02">
        <w:rPr>
          <w:rFonts w:ascii="Book Antiqua" w:hAnsi="Book Antiqua"/>
          <w:sz w:val="28"/>
          <w:szCs w:val="28"/>
        </w:rPr>
        <w:t xml:space="preserve"> appear! </w:t>
      </w:r>
      <w:r>
        <w:rPr>
          <w:rFonts w:ascii="Book Antiqua" w:hAnsi="Book Antiqua"/>
          <w:sz w:val="28"/>
          <w:szCs w:val="28"/>
        </w:rPr>
        <w:t xml:space="preserve"> </w:t>
      </w:r>
    </w:p>
    <w:p w:rsidR="00520894" w:rsidRPr="008B669C" w:rsidRDefault="00520894" w:rsidP="008B669C">
      <w:pPr>
        <w:tabs>
          <w:tab w:val="left" w:pos="1050"/>
        </w:tabs>
        <w:jc w:val="center"/>
        <w:rPr>
          <w:rFonts w:ascii="French Script MT" w:hAnsi="French Script MT"/>
          <w:b/>
          <w:sz w:val="48"/>
          <w:szCs w:val="48"/>
        </w:rPr>
      </w:pPr>
      <w:r w:rsidRPr="008B669C">
        <w:rPr>
          <w:rFonts w:ascii="Book Antiqua" w:hAnsi="Book Antiqua"/>
          <w:b/>
          <w:sz w:val="28"/>
          <w:szCs w:val="28"/>
        </w:rPr>
        <w:t>Notice the word</w:t>
      </w:r>
      <w:r w:rsidR="008B669C" w:rsidRPr="008B669C">
        <w:rPr>
          <w:rFonts w:ascii="Book Antiqua" w:hAnsi="Book Antiqua"/>
          <w:b/>
          <w:sz w:val="28"/>
          <w:szCs w:val="28"/>
        </w:rPr>
        <w:t>s</w:t>
      </w:r>
      <w:r w:rsidRPr="008B669C">
        <w:rPr>
          <w:rFonts w:ascii="Book Antiqua" w:hAnsi="Book Antiqua"/>
          <w:b/>
          <w:sz w:val="28"/>
          <w:szCs w:val="28"/>
        </w:rPr>
        <w:t xml:space="preserve"> of David</w:t>
      </w:r>
    </w:p>
    <w:p w:rsidR="004A5D02" w:rsidRDefault="008B669C" w:rsidP="002D4B9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05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8B669C">
        <w:rPr>
          <w:rFonts w:ascii="Book Antiqua" w:hAnsi="Book Antiqua"/>
          <w:b/>
          <w:i/>
          <w:sz w:val="28"/>
          <w:szCs w:val="28"/>
        </w:rPr>
        <w:t>Examine me</w:t>
      </w:r>
      <w:r>
        <w:rPr>
          <w:rFonts w:ascii="Book Antiqua" w:hAnsi="Book Antiqua"/>
          <w:sz w:val="28"/>
          <w:szCs w:val="28"/>
        </w:rPr>
        <w:t xml:space="preserve">, </w:t>
      </w:r>
      <w:r w:rsidRPr="00605ACF">
        <w:rPr>
          <w:rFonts w:ascii="Book Antiqua" w:hAnsi="Book Antiqua"/>
          <w:b/>
          <w:i/>
          <w:sz w:val="28"/>
          <w:szCs w:val="28"/>
          <w:u w:val="single"/>
        </w:rPr>
        <w:t xml:space="preserve">O </w:t>
      </w:r>
      <w:r w:rsidRPr="00064E1F">
        <w:rPr>
          <w:rFonts w:ascii="Book Antiqua" w:hAnsi="Book Antiqua"/>
          <w:b/>
          <w:i/>
          <w:sz w:val="28"/>
          <w:szCs w:val="28"/>
          <w:u w:val="single"/>
        </w:rPr>
        <w:t>Lord</w:t>
      </w:r>
      <w:r>
        <w:rPr>
          <w:rFonts w:ascii="Book Antiqua" w:hAnsi="Book Antiqua"/>
          <w:sz w:val="28"/>
          <w:szCs w:val="28"/>
        </w:rPr>
        <w:t xml:space="preserve">, and prove me; </w:t>
      </w:r>
      <w:r w:rsidRPr="008B669C">
        <w:rPr>
          <w:rFonts w:ascii="Book Antiqua" w:hAnsi="Book Antiqua"/>
          <w:i/>
          <w:sz w:val="28"/>
          <w:szCs w:val="28"/>
        </w:rPr>
        <w:t>try my reins and my heart</w:t>
      </w:r>
      <w:r>
        <w:rPr>
          <w:rFonts w:ascii="Book Antiqua" w:hAnsi="Book Antiqua"/>
          <w:sz w:val="28"/>
          <w:szCs w:val="28"/>
        </w:rPr>
        <w:t>.” Psalms 26:2</w:t>
      </w:r>
    </w:p>
    <w:p w:rsidR="008366FF" w:rsidRDefault="002D4B9A" w:rsidP="002D4B9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05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(Emphasis supplied)</w:t>
      </w:r>
    </w:p>
    <w:p w:rsidR="00064E1F" w:rsidRDefault="00416882" w:rsidP="008366FF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910EE3">
        <w:rPr>
          <w:rFonts w:ascii="Book Antiqua" w:hAnsi="Book Antiqua"/>
          <w:sz w:val="20"/>
          <w:szCs w:val="20"/>
        </w:rPr>
        <w:t xml:space="preserve">  </w:t>
      </w:r>
      <w:r w:rsidR="00001E0F">
        <w:rPr>
          <w:rFonts w:ascii="Book Antiqua" w:hAnsi="Book Antiqua"/>
          <w:sz w:val="20"/>
          <w:szCs w:val="20"/>
        </w:rPr>
        <w:t xml:space="preserve"> </w:t>
      </w:r>
    </w:p>
    <w:p w:rsidR="00C97D2D" w:rsidRPr="00064E1F" w:rsidRDefault="00064E1F" w:rsidP="00DB08AB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001E0F" w:rsidRPr="00001E0F">
        <w:rPr>
          <w:rFonts w:ascii="Book Antiqua" w:hAnsi="Book Antiqua"/>
          <w:sz w:val="28"/>
          <w:szCs w:val="28"/>
        </w:rPr>
        <w:t xml:space="preserve">According to Jeremiah our own hearts </w:t>
      </w:r>
      <w:r w:rsidR="00DB08AB" w:rsidRPr="00001E0F">
        <w:rPr>
          <w:rFonts w:ascii="Book Antiqua" w:hAnsi="Book Antiqua"/>
          <w:sz w:val="28"/>
          <w:szCs w:val="28"/>
        </w:rPr>
        <w:t>cannot not</w:t>
      </w:r>
      <w:r w:rsidR="00001E0F" w:rsidRPr="00001E0F">
        <w:rPr>
          <w:rFonts w:ascii="Book Antiqua" w:hAnsi="Book Antiqua"/>
          <w:sz w:val="28"/>
          <w:szCs w:val="28"/>
        </w:rPr>
        <w:t xml:space="preserve"> to be trusted</w:t>
      </w:r>
      <w:r>
        <w:rPr>
          <w:rFonts w:ascii="Book Antiqua" w:hAnsi="Book Antiqua"/>
          <w:sz w:val="28"/>
          <w:szCs w:val="28"/>
        </w:rPr>
        <w:t xml:space="preserve">. </w:t>
      </w:r>
      <w:r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:rsidR="00C40D2E" w:rsidRDefault="008366FF" w:rsidP="00DB08AB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435A6B">
        <w:rPr>
          <w:rFonts w:ascii="Book Antiqua" w:hAnsi="Book Antiqua"/>
          <w:sz w:val="28"/>
          <w:szCs w:val="28"/>
        </w:rPr>
        <w:t xml:space="preserve">Every </w:t>
      </w:r>
      <w:r w:rsidR="00DB08AB">
        <w:rPr>
          <w:rFonts w:ascii="Book Antiqua" w:hAnsi="Book Antiqua"/>
          <w:sz w:val="28"/>
          <w:szCs w:val="28"/>
        </w:rPr>
        <w:t xml:space="preserve">true </w:t>
      </w:r>
      <w:r w:rsidR="00435A6B">
        <w:rPr>
          <w:rFonts w:ascii="Book Antiqua" w:hAnsi="Book Antiqua"/>
          <w:sz w:val="28"/>
          <w:szCs w:val="28"/>
        </w:rPr>
        <w:t>believer wants</w:t>
      </w:r>
      <w:r>
        <w:rPr>
          <w:rFonts w:ascii="Book Antiqua" w:hAnsi="Book Antiqua"/>
          <w:sz w:val="28"/>
          <w:szCs w:val="28"/>
        </w:rPr>
        <w:t xml:space="preserve"> to</w:t>
      </w:r>
      <w:r w:rsidR="00A95FFA">
        <w:rPr>
          <w:rFonts w:ascii="Book Antiqua" w:hAnsi="Book Antiqua"/>
          <w:sz w:val="28"/>
          <w:szCs w:val="28"/>
        </w:rPr>
        <w:t>, and must</w:t>
      </w:r>
      <w:r>
        <w:rPr>
          <w:rFonts w:ascii="Book Antiqua" w:hAnsi="Book Antiqua"/>
          <w:sz w:val="28"/>
          <w:szCs w:val="28"/>
        </w:rPr>
        <w:t xml:space="preserve"> </w:t>
      </w:r>
      <w:r w:rsidR="00435A6B">
        <w:rPr>
          <w:rFonts w:ascii="Book Antiqua" w:hAnsi="Book Antiqua"/>
          <w:sz w:val="28"/>
          <w:szCs w:val="28"/>
        </w:rPr>
        <w:t>grow in Christ, so th</w:t>
      </w:r>
      <w:r w:rsidR="00605ACF">
        <w:rPr>
          <w:rFonts w:ascii="Book Antiqua" w:hAnsi="Book Antiqua"/>
          <w:sz w:val="28"/>
          <w:szCs w:val="28"/>
        </w:rPr>
        <w:t>eir ministries will prosper, fulfilling</w:t>
      </w:r>
      <w:r w:rsidR="00435A6B">
        <w:rPr>
          <w:rFonts w:ascii="Book Antiqua" w:hAnsi="Book Antiqua"/>
          <w:sz w:val="28"/>
          <w:szCs w:val="28"/>
        </w:rPr>
        <w:t xml:space="preserve"> the </w:t>
      </w:r>
      <w:r w:rsidR="00435A6B" w:rsidRPr="00435A6B">
        <w:rPr>
          <w:rFonts w:ascii="Book Antiqua" w:hAnsi="Book Antiqua"/>
          <w:i/>
          <w:sz w:val="28"/>
          <w:szCs w:val="28"/>
        </w:rPr>
        <w:t>gospel commission</w:t>
      </w:r>
      <w:r w:rsidR="00DB08AB">
        <w:rPr>
          <w:rFonts w:ascii="Book Antiqua" w:hAnsi="Book Antiqua"/>
          <w:sz w:val="28"/>
          <w:szCs w:val="28"/>
        </w:rPr>
        <w:t xml:space="preserve">. And the only </w:t>
      </w:r>
      <w:r w:rsidR="00605ACF">
        <w:rPr>
          <w:rFonts w:ascii="Book Antiqua" w:hAnsi="Book Antiqua"/>
          <w:sz w:val="28"/>
          <w:szCs w:val="28"/>
        </w:rPr>
        <w:t>“</w:t>
      </w:r>
      <w:r w:rsidR="00DB08AB" w:rsidRPr="00DB08AB">
        <w:rPr>
          <w:rFonts w:ascii="Book Antiqua" w:hAnsi="Book Antiqua"/>
          <w:i/>
          <w:sz w:val="28"/>
          <w:szCs w:val="28"/>
        </w:rPr>
        <w:t>s</w:t>
      </w:r>
      <w:r w:rsidR="00435A6B" w:rsidRPr="00DB08AB">
        <w:rPr>
          <w:rFonts w:ascii="Book Antiqua" w:hAnsi="Book Antiqua"/>
          <w:i/>
          <w:sz w:val="28"/>
          <w:szCs w:val="28"/>
        </w:rPr>
        <w:t>piritual growth hormone</w:t>
      </w:r>
      <w:r w:rsidR="00605ACF">
        <w:rPr>
          <w:rFonts w:ascii="Book Antiqua" w:hAnsi="Book Antiqua"/>
          <w:i/>
          <w:sz w:val="28"/>
          <w:szCs w:val="28"/>
        </w:rPr>
        <w:t>”</w:t>
      </w:r>
      <w:r w:rsidR="00435A6B">
        <w:rPr>
          <w:rFonts w:ascii="Book Antiqua" w:hAnsi="Book Antiqua"/>
          <w:sz w:val="28"/>
          <w:szCs w:val="28"/>
        </w:rPr>
        <w:t xml:space="preserve"> I’m aware of is the indwelling of God’s Spirit!</w:t>
      </w:r>
    </w:p>
    <w:p w:rsidR="00605ACF" w:rsidRPr="00605ACF" w:rsidRDefault="00605ACF" w:rsidP="00DB08AB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9655BF" w:rsidRPr="009655BF" w:rsidRDefault="009655BF" w:rsidP="009655BF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9655BF">
        <w:rPr>
          <w:rFonts w:ascii="Book Antiqua" w:hAnsi="Book Antiqua"/>
          <w:b/>
          <w:sz w:val="28"/>
          <w:szCs w:val="28"/>
        </w:rPr>
        <w:t>Good News</w:t>
      </w:r>
      <w:r w:rsidR="004F6D27">
        <w:rPr>
          <w:rFonts w:ascii="Book Antiqua" w:hAnsi="Book Antiqua"/>
          <w:b/>
          <w:sz w:val="28"/>
          <w:szCs w:val="28"/>
        </w:rPr>
        <w:t xml:space="preserve">, We’re not </w:t>
      </w:r>
      <w:proofErr w:type="gramStart"/>
      <w:r w:rsidR="004F6D27">
        <w:rPr>
          <w:rFonts w:ascii="Book Antiqua" w:hAnsi="Book Antiqua"/>
          <w:b/>
          <w:sz w:val="28"/>
          <w:szCs w:val="28"/>
        </w:rPr>
        <w:t>Alone</w:t>
      </w:r>
      <w:proofErr w:type="gramEnd"/>
      <w:r w:rsidR="004F6D27">
        <w:rPr>
          <w:rFonts w:ascii="Book Antiqua" w:hAnsi="Book Antiqua"/>
          <w:b/>
          <w:sz w:val="28"/>
          <w:szCs w:val="28"/>
        </w:rPr>
        <w:t>!</w:t>
      </w:r>
    </w:p>
    <w:p w:rsidR="00602F4E" w:rsidRPr="00602F4E" w:rsidRDefault="00602F4E" w:rsidP="00602F4E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 w:rsidR="00C06DBB" w:rsidRDefault="00602F4E" w:rsidP="00C06DB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“But the </w:t>
      </w:r>
      <w:r w:rsidRPr="00C06DBB">
        <w:rPr>
          <w:rFonts w:ascii="Book Antiqua" w:hAnsi="Book Antiqua"/>
          <w:b/>
          <w:i/>
          <w:sz w:val="28"/>
          <w:szCs w:val="28"/>
        </w:rPr>
        <w:t>Comforter</w:t>
      </w:r>
      <w:r w:rsidRPr="00C06DBB">
        <w:rPr>
          <w:rFonts w:ascii="Book Antiqua" w:hAnsi="Book Antiqua"/>
          <w:i/>
          <w:sz w:val="28"/>
          <w:szCs w:val="28"/>
        </w:rPr>
        <w:t xml:space="preserve"> which is </w:t>
      </w:r>
      <w:r w:rsidRPr="00C06DBB">
        <w:rPr>
          <w:rFonts w:ascii="Book Antiqua" w:hAnsi="Book Antiqua"/>
          <w:b/>
          <w:i/>
          <w:sz w:val="28"/>
          <w:szCs w:val="28"/>
        </w:rPr>
        <w:t>the Holy Ghost</w:t>
      </w:r>
      <w:r>
        <w:rPr>
          <w:rFonts w:ascii="Book Antiqua" w:hAnsi="Book Antiqua"/>
          <w:sz w:val="28"/>
          <w:szCs w:val="28"/>
        </w:rPr>
        <w:t xml:space="preserve">, whom </w:t>
      </w:r>
      <w:r w:rsidRPr="00C06DBB">
        <w:rPr>
          <w:rFonts w:ascii="Book Antiqua" w:hAnsi="Book Antiqua"/>
          <w:i/>
          <w:sz w:val="28"/>
          <w:szCs w:val="28"/>
        </w:rPr>
        <w:t xml:space="preserve">the </w:t>
      </w:r>
      <w:r w:rsidRPr="00C06DBB">
        <w:rPr>
          <w:rFonts w:ascii="Book Antiqua" w:hAnsi="Book Antiqua"/>
          <w:b/>
          <w:i/>
          <w:sz w:val="28"/>
          <w:szCs w:val="28"/>
        </w:rPr>
        <w:t>Father will send</w:t>
      </w:r>
      <w:r>
        <w:rPr>
          <w:rFonts w:ascii="Book Antiqua" w:hAnsi="Book Antiqua"/>
          <w:sz w:val="28"/>
          <w:szCs w:val="28"/>
        </w:rPr>
        <w:t xml:space="preserve"> </w:t>
      </w:r>
      <w:r w:rsidRPr="00605ACF">
        <w:rPr>
          <w:rFonts w:ascii="Book Antiqua" w:hAnsi="Book Antiqua"/>
          <w:i/>
          <w:sz w:val="28"/>
          <w:szCs w:val="28"/>
          <w:u w:val="single"/>
        </w:rPr>
        <w:t>will teach you all things</w:t>
      </w:r>
      <w:r w:rsidRPr="00C06DBB">
        <w:rPr>
          <w:rFonts w:ascii="Book Antiqua" w:hAnsi="Book Antiqua"/>
          <w:i/>
          <w:sz w:val="28"/>
          <w:szCs w:val="28"/>
        </w:rPr>
        <w:t xml:space="preserve"> and bring all things</w:t>
      </w:r>
      <w:r>
        <w:rPr>
          <w:rFonts w:ascii="Book Antiqua" w:hAnsi="Book Antiqua"/>
          <w:sz w:val="28"/>
          <w:szCs w:val="28"/>
        </w:rPr>
        <w:t xml:space="preserve"> to your remembrance </w:t>
      </w:r>
      <w:r w:rsidRPr="00C06DBB">
        <w:rPr>
          <w:rFonts w:ascii="Book Antiqua" w:hAnsi="Book Antiqua"/>
          <w:i/>
          <w:sz w:val="28"/>
          <w:szCs w:val="28"/>
        </w:rPr>
        <w:t>whatsoever I have said unto you</w:t>
      </w:r>
      <w:r>
        <w:rPr>
          <w:rFonts w:ascii="Book Antiqua" w:hAnsi="Book Antiqua"/>
          <w:sz w:val="28"/>
          <w:szCs w:val="28"/>
        </w:rPr>
        <w:t xml:space="preserve">.”  </w:t>
      </w:r>
    </w:p>
    <w:p w:rsidR="00C06DBB" w:rsidRPr="00C06DBB" w:rsidRDefault="00602F4E" w:rsidP="00C06DB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John 14:26</w:t>
      </w:r>
      <w:r w:rsidR="00C06DBB">
        <w:rPr>
          <w:rFonts w:ascii="Book Antiqua" w:hAnsi="Book Antiqua"/>
          <w:i/>
          <w:sz w:val="28"/>
          <w:szCs w:val="28"/>
        </w:rPr>
        <w:t xml:space="preserve"> </w:t>
      </w:r>
      <w:r w:rsidR="00C06DBB">
        <w:rPr>
          <w:rFonts w:ascii="Book Antiqua" w:hAnsi="Book Antiqua"/>
          <w:sz w:val="28"/>
          <w:szCs w:val="28"/>
        </w:rPr>
        <w:t>Emphasis supplied</w:t>
      </w:r>
    </w:p>
    <w:p w:rsidR="00B043A3" w:rsidRPr="00B043A3" w:rsidRDefault="00435A6B" w:rsidP="00435A6B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</w:t>
      </w:r>
    </w:p>
    <w:p w:rsidR="00C06DBB" w:rsidRDefault="00B15FBC" w:rsidP="006B18A9">
      <w:pPr>
        <w:spacing w:after="0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B043A3">
        <w:rPr>
          <w:rFonts w:ascii="Book Antiqua" w:hAnsi="Book Antiqua"/>
          <w:sz w:val="28"/>
          <w:szCs w:val="28"/>
        </w:rPr>
        <w:t xml:space="preserve">Of all the evangelistic tools </w:t>
      </w:r>
      <w:r w:rsidR="006B18A9">
        <w:rPr>
          <w:rFonts w:ascii="Book Antiqua" w:hAnsi="Book Antiqua"/>
          <w:sz w:val="28"/>
          <w:szCs w:val="28"/>
        </w:rPr>
        <w:t xml:space="preserve">that are made </w:t>
      </w:r>
      <w:r w:rsidR="00B043A3">
        <w:rPr>
          <w:rFonts w:ascii="Book Antiqua" w:hAnsi="Book Antiqua"/>
          <w:sz w:val="28"/>
          <w:szCs w:val="28"/>
        </w:rPr>
        <w:t>available to God’s “Remnant People” to win souls for Christ’s kingdom, there is none more essential than the indwelling of the Holy Spirit.</w:t>
      </w:r>
      <w:r w:rsidR="00C06DBB">
        <w:rPr>
          <w:rFonts w:ascii="Book Antiqua" w:hAnsi="Book Antiqua"/>
          <w:sz w:val="28"/>
          <w:szCs w:val="28"/>
        </w:rPr>
        <w:t xml:space="preserve"> If you don’t have Him leading your ministries in 2018 </w:t>
      </w:r>
      <w:r w:rsidR="00C06DBB" w:rsidRPr="00C06DBB">
        <w:rPr>
          <w:rFonts w:ascii="Book Antiqua" w:hAnsi="Book Antiqua"/>
          <w:b/>
          <w:sz w:val="28"/>
          <w:szCs w:val="28"/>
        </w:rPr>
        <w:t>you will fail!</w:t>
      </w:r>
    </w:p>
    <w:p w:rsidR="00605ACF" w:rsidRPr="00605ACF" w:rsidRDefault="00605ACF" w:rsidP="006B18A9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Pr="00605ACF">
        <w:rPr>
          <w:rFonts w:ascii="Book Antiqua" w:hAnsi="Book Antiqua"/>
          <w:sz w:val="28"/>
          <w:szCs w:val="28"/>
        </w:rPr>
        <w:t xml:space="preserve">We are God’s </w:t>
      </w:r>
      <w:r w:rsidR="00C954A0">
        <w:rPr>
          <w:rFonts w:ascii="Book Antiqua" w:hAnsi="Book Antiqua"/>
          <w:sz w:val="28"/>
          <w:szCs w:val="28"/>
        </w:rPr>
        <w:t xml:space="preserve">chosen </w:t>
      </w:r>
      <w:r w:rsidR="004F6D27" w:rsidRPr="00605ACF">
        <w:rPr>
          <w:rFonts w:ascii="Book Antiqua" w:hAnsi="Book Antiqua"/>
          <w:sz w:val="28"/>
          <w:szCs w:val="28"/>
        </w:rPr>
        <w:t xml:space="preserve">people </w:t>
      </w:r>
      <w:r w:rsidR="004F6D27">
        <w:rPr>
          <w:rFonts w:ascii="Book Antiqua" w:hAnsi="Book Antiqua"/>
          <w:sz w:val="28"/>
          <w:szCs w:val="28"/>
        </w:rPr>
        <w:t>for</w:t>
      </w:r>
      <w:r w:rsidR="00F452BA">
        <w:rPr>
          <w:rFonts w:ascii="Book Antiqua" w:hAnsi="Book Antiqua"/>
          <w:sz w:val="28"/>
          <w:szCs w:val="28"/>
        </w:rPr>
        <w:t xml:space="preserve"> </w:t>
      </w:r>
      <w:r w:rsidR="00F452BA" w:rsidRPr="00605ACF">
        <w:rPr>
          <w:rFonts w:ascii="Book Antiqua" w:hAnsi="Book Antiqua"/>
          <w:sz w:val="28"/>
          <w:szCs w:val="28"/>
        </w:rPr>
        <w:t>the</w:t>
      </w:r>
      <w:r w:rsidRPr="00605ACF">
        <w:rPr>
          <w:rFonts w:ascii="Book Antiqua" w:hAnsi="Book Antiqua"/>
          <w:sz w:val="28"/>
          <w:szCs w:val="28"/>
        </w:rPr>
        <w:t xml:space="preserve"> last days to propagate the </w:t>
      </w:r>
      <w:r w:rsidR="00C954A0">
        <w:rPr>
          <w:rFonts w:ascii="Book Antiqua" w:hAnsi="Book Antiqua"/>
          <w:sz w:val="28"/>
          <w:szCs w:val="28"/>
        </w:rPr>
        <w:t>“Everlasting Gospel.</w:t>
      </w:r>
      <w:bookmarkStart w:id="0" w:name="_GoBack"/>
      <w:bookmarkEnd w:id="0"/>
      <w:r w:rsidR="00C954A0">
        <w:rPr>
          <w:rFonts w:ascii="Book Antiqua" w:hAnsi="Book Antiqua"/>
          <w:sz w:val="28"/>
          <w:szCs w:val="28"/>
        </w:rPr>
        <w:t>”</w:t>
      </w:r>
      <w:r w:rsidR="004F6D27">
        <w:rPr>
          <w:rFonts w:ascii="Book Antiqua" w:hAnsi="Book Antiqua"/>
          <w:sz w:val="28"/>
          <w:szCs w:val="28"/>
        </w:rPr>
        <w:t xml:space="preserve"> Let’s finish the work saints!</w:t>
      </w:r>
    </w:p>
    <w:p w:rsidR="00C32DC3" w:rsidRPr="00C32DC3" w:rsidRDefault="00C32DC3" w:rsidP="00C32DC3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F7544B" w:rsidRPr="00F7544B" w:rsidRDefault="00F7544B" w:rsidP="00F7544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“But you are a </w:t>
      </w:r>
      <w:r w:rsidRPr="006B18A9">
        <w:rPr>
          <w:rFonts w:ascii="Book Antiqua" w:hAnsi="Book Antiqua"/>
          <w:i/>
          <w:sz w:val="28"/>
          <w:szCs w:val="28"/>
        </w:rPr>
        <w:t>chosen generation</w:t>
      </w:r>
      <w:r>
        <w:rPr>
          <w:rFonts w:ascii="Book Antiqua" w:hAnsi="Book Antiqua"/>
          <w:sz w:val="28"/>
          <w:szCs w:val="28"/>
        </w:rPr>
        <w:t xml:space="preserve">, </w:t>
      </w:r>
      <w:r w:rsidRPr="006B18A9">
        <w:rPr>
          <w:rFonts w:ascii="Book Antiqua" w:hAnsi="Book Antiqua"/>
          <w:i/>
          <w:sz w:val="28"/>
          <w:szCs w:val="28"/>
        </w:rPr>
        <w:t>a royal priesthood</w:t>
      </w:r>
      <w:r>
        <w:rPr>
          <w:rFonts w:ascii="Book Antiqua" w:hAnsi="Book Antiqua"/>
          <w:sz w:val="28"/>
          <w:szCs w:val="28"/>
        </w:rPr>
        <w:t xml:space="preserve">, </w:t>
      </w:r>
      <w:proofErr w:type="gramStart"/>
      <w:r w:rsidRPr="006B18A9">
        <w:rPr>
          <w:rFonts w:ascii="Book Antiqua" w:hAnsi="Book Antiqua"/>
          <w:i/>
          <w:sz w:val="28"/>
          <w:szCs w:val="28"/>
        </w:rPr>
        <w:t>an</w:t>
      </w:r>
      <w:proofErr w:type="gramEnd"/>
      <w:r w:rsidRPr="006B18A9">
        <w:rPr>
          <w:rFonts w:ascii="Book Antiqua" w:hAnsi="Book Antiqua"/>
          <w:i/>
          <w:sz w:val="28"/>
          <w:szCs w:val="28"/>
        </w:rPr>
        <w:t xml:space="preserve"> holy nation</w:t>
      </w:r>
      <w:r>
        <w:rPr>
          <w:rFonts w:ascii="Book Antiqua" w:hAnsi="Book Antiqua"/>
          <w:sz w:val="28"/>
          <w:szCs w:val="28"/>
        </w:rPr>
        <w:t xml:space="preserve">, </w:t>
      </w:r>
      <w:r w:rsidRPr="006B18A9">
        <w:rPr>
          <w:rFonts w:ascii="Book Antiqua" w:hAnsi="Book Antiqua"/>
          <w:i/>
          <w:sz w:val="28"/>
          <w:szCs w:val="28"/>
        </w:rPr>
        <w:t>a peculiar people</w:t>
      </w:r>
      <w:r>
        <w:rPr>
          <w:rFonts w:ascii="Book Antiqua" w:hAnsi="Book Antiqua"/>
          <w:sz w:val="28"/>
          <w:szCs w:val="28"/>
        </w:rPr>
        <w:t xml:space="preserve"> that </w:t>
      </w:r>
      <w:r w:rsidRPr="006B18A9">
        <w:rPr>
          <w:rFonts w:ascii="Book Antiqua" w:hAnsi="Book Antiqua"/>
          <w:i/>
          <w:sz w:val="28"/>
          <w:szCs w:val="28"/>
        </w:rPr>
        <w:t xml:space="preserve">you should show forth praises of </w:t>
      </w:r>
      <w:r w:rsidR="009D4C10" w:rsidRPr="006B18A9">
        <w:rPr>
          <w:rFonts w:ascii="Book Antiqua" w:hAnsi="Book Antiqua"/>
          <w:i/>
          <w:sz w:val="28"/>
          <w:szCs w:val="28"/>
        </w:rPr>
        <w:t>him</w:t>
      </w:r>
      <w:r w:rsidR="009D4C10">
        <w:rPr>
          <w:rFonts w:ascii="Book Antiqua" w:hAnsi="Book Antiqua"/>
          <w:sz w:val="28"/>
          <w:szCs w:val="28"/>
        </w:rPr>
        <w:t xml:space="preserve"> </w:t>
      </w:r>
      <w:r w:rsidR="009D4C10" w:rsidRPr="006B18A9">
        <w:rPr>
          <w:rFonts w:ascii="Book Antiqua" w:hAnsi="Book Antiqua"/>
          <w:i/>
          <w:sz w:val="28"/>
          <w:szCs w:val="28"/>
        </w:rPr>
        <w:t>who</w:t>
      </w:r>
      <w:r>
        <w:rPr>
          <w:rFonts w:ascii="Book Antiqua" w:hAnsi="Book Antiqua"/>
          <w:sz w:val="28"/>
          <w:szCs w:val="28"/>
        </w:rPr>
        <w:t xml:space="preserve"> hath </w:t>
      </w:r>
      <w:r w:rsidRPr="006B18A9">
        <w:rPr>
          <w:rFonts w:ascii="Book Antiqua" w:hAnsi="Book Antiqua"/>
          <w:i/>
          <w:sz w:val="28"/>
          <w:szCs w:val="28"/>
        </w:rPr>
        <w:t xml:space="preserve">called you out of </w:t>
      </w:r>
      <w:r w:rsidR="009D4C10" w:rsidRPr="006B18A9">
        <w:rPr>
          <w:rFonts w:ascii="Book Antiqua" w:hAnsi="Book Antiqua"/>
          <w:i/>
          <w:sz w:val="28"/>
          <w:szCs w:val="28"/>
        </w:rPr>
        <w:t>darkness into</w:t>
      </w:r>
      <w:r w:rsidRPr="006B18A9">
        <w:rPr>
          <w:rFonts w:ascii="Book Antiqua" w:hAnsi="Book Antiqua"/>
          <w:i/>
          <w:sz w:val="28"/>
          <w:szCs w:val="28"/>
        </w:rPr>
        <w:t xml:space="preserve"> his marvelous light</w:t>
      </w:r>
      <w:r>
        <w:rPr>
          <w:rFonts w:ascii="Book Antiqua" w:hAnsi="Book Antiqua"/>
          <w:sz w:val="28"/>
          <w:szCs w:val="28"/>
        </w:rPr>
        <w:t>.” I Peter 2:9</w:t>
      </w:r>
      <w:r w:rsidR="006B18A9">
        <w:rPr>
          <w:rFonts w:ascii="Book Antiqua" w:hAnsi="Book Antiqua"/>
          <w:sz w:val="28"/>
          <w:szCs w:val="28"/>
        </w:rPr>
        <w:t xml:space="preserve"> Emphasis supplied</w:t>
      </w:r>
    </w:p>
    <w:p w:rsidR="005C79C8" w:rsidRPr="006B18A9" w:rsidRDefault="006B18A9" w:rsidP="00F81543">
      <w:pPr>
        <w:jc w:val="center"/>
        <w:rPr>
          <w:rFonts w:ascii="Book Antiqua" w:hAnsi="Book Antiqua"/>
          <w:b/>
          <w:noProof/>
          <w:sz w:val="28"/>
          <w:szCs w:val="28"/>
        </w:rPr>
      </w:pPr>
      <w:r w:rsidRPr="006B18A9">
        <w:rPr>
          <w:rFonts w:ascii="Book Antiqua" w:hAnsi="Book Antiqua"/>
          <w:b/>
          <w:noProof/>
          <w:sz w:val="28"/>
          <w:szCs w:val="28"/>
        </w:rPr>
        <w:t>Amen!</w:t>
      </w:r>
    </w:p>
    <w:p w:rsidR="005C79C8" w:rsidRDefault="00F81543" w:rsidP="00F81543">
      <w:pPr>
        <w:jc w:val="right"/>
        <w:rPr>
          <w:rFonts w:ascii="Book Antiqua" w:hAnsi="Book Antiqua"/>
          <w:noProof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6B05198C" wp14:editId="3DB1FC5B">
            <wp:extent cx="705395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9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9C8" w:rsidRDefault="005C79C8" w:rsidP="00F81543">
      <w:pPr>
        <w:jc w:val="right"/>
        <w:rPr>
          <w:rFonts w:ascii="Book Antiqua" w:hAnsi="Book Antiqua"/>
          <w:noProof/>
          <w:sz w:val="28"/>
          <w:szCs w:val="28"/>
        </w:rPr>
      </w:pPr>
    </w:p>
    <w:p w:rsidR="00F7544B" w:rsidRPr="008366FF" w:rsidRDefault="005C79C8" w:rsidP="005C79C8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t xml:space="preserve"> </w:t>
      </w:r>
    </w:p>
    <w:p w:rsidR="00435A6B" w:rsidRPr="008366FF" w:rsidRDefault="00435A6B">
      <w:pPr>
        <w:jc w:val="both"/>
        <w:rPr>
          <w:rFonts w:ascii="Book Antiqua" w:hAnsi="Book Antiqua"/>
          <w:sz w:val="28"/>
          <w:szCs w:val="28"/>
        </w:rPr>
      </w:pPr>
    </w:p>
    <w:sectPr w:rsidR="00435A6B" w:rsidRPr="008366FF" w:rsidSect="000F7C32">
      <w:footerReference w:type="default" r:id="rId8"/>
      <w:pgSz w:w="7920" w:h="12240" w:orient="landscape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1E" w:rsidRDefault="005D641E" w:rsidP="00135501">
      <w:pPr>
        <w:spacing w:after="0" w:line="240" w:lineRule="auto"/>
      </w:pPr>
      <w:r>
        <w:separator/>
      </w:r>
    </w:p>
  </w:endnote>
  <w:endnote w:type="continuationSeparator" w:id="0">
    <w:p w:rsidR="005D641E" w:rsidRDefault="005D641E" w:rsidP="0013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213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0A71" w:rsidRDefault="00720A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4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0A71" w:rsidRDefault="00720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1E" w:rsidRDefault="005D641E" w:rsidP="00135501">
      <w:pPr>
        <w:spacing w:after="0" w:line="240" w:lineRule="auto"/>
      </w:pPr>
      <w:r>
        <w:separator/>
      </w:r>
    </w:p>
  </w:footnote>
  <w:footnote w:type="continuationSeparator" w:id="0">
    <w:p w:rsidR="005D641E" w:rsidRDefault="005D641E" w:rsidP="00135501">
      <w:pPr>
        <w:spacing w:after="0" w:line="240" w:lineRule="auto"/>
      </w:pPr>
      <w:r>
        <w:continuationSeparator/>
      </w:r>
    </w:p>
  </w:footnote>
  <w:footnote w:id="1">
    <w:p w:rsidR="00281078" w:rsidRDefault="002810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1078">
        <w:rPr>
          <w:u w:val="single"/>
        </w:rPr>
        <w:t>SDA Bible Commentary</w:t>
      </w:r>
      <w:r>
        <w:t>, Vol. 6, p. 927.</w:t>
      </w:r>
    </w:p>
  </w:footnote>
  <w:footnote w:id="2">
    <w:p w:rsidR="00064E1F" w:rsidRDefault="00064E1F">
      <w:pPr>
        <w:pStyle w:val="FootnoteText"/>
      </w:pPr>
      <w:r>
        <w:rPr>
          <w:rStyle w:val="FootnoteReference"/>
        </w:rPr>
        <w:footnoteRef/>
      </w:r>
      <w:r>
        <w:t xml:space="preserve"> Jeremiah 17:9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32"/>
    <w:rsid w:val="00001E0F"/>
    <w:rsid w:val="00064E1F"/>
    <w:rsid w:val="00075B00"/>
    <w:rsid w:val="000C06A3"/>
    <w:rsid w:val="000F7C32"/>
    <w:rsid w:val="001032A4"/>
    <w:rsid w:val="00105F88"/>
    <w:rsid w:val="00134E10"/>
    <w:rsid w:val="00135501"/>
    <w:rsid w:val="00153DF3"/>
    <w:rsid w:val="00195DB6"/>
    <w:rsid w:val="001A5641"/>
    <w:rsid w:val="00245835"/>
    <w:rsid w:val="00275AEB"/>
    <w:rsid w:val="00281078"/>
    <w:rsid w:val="0028445A"/>
    <w:rsid w:val="002D4B9A"/>
    <w:rsid w:val="0038088E"/>
    <w:rsid w:val="003A3C4F"/>
    <w:rsid w:val="003D593B"/>
    <w:rsid w:val="003E3E70"/>
    <w:rsid w:val="004067D9"/>
    <w:rsid w:val="00416882"/>
    <w:rsid w:val="0043289A"/>
    <w:rsid w:val="00435A6B"/>
    <w:rsid w:val="00442F7F"/>
    <w:rsid w:val="004A5D02"/>
    <w:rsid w:val="004F6BD1"/>
    <w:rsid w:val="004F6D27"/>
    <w:rsid w:val="00520894"/>
    <w:rsid w:val="005C79C8"/>
    <w:rsid w:val="005D641E"/>
    <w:rsid w:val="00602F4E"/>
    <w:rsid w:val="00605ACF"/>
    <w:rsid w:val="00697FDD"/>
    <w:rsid w:val="006A58C7"/>
    <w:rsid w:val="006B18A9"/>
    <w:rsid w:val="006B24D4"/>
    <w:rsid w:val="00701D66"/>
    <w:rsid w:val="00720A71"/>
    <w:rsid w:val="0075253A"/>
    <w:rsid w:val="007735D3"/>
    <w:rsid w:val="007F000B"/>
    <w:rsid w:val="008013CB"/>
    <w:rsid w:val="00814837"/>
    <w:rsid w:val="008150B8"/>
    <w:rsid w:val="00827224"/>
    <w:rsid w:val="008366FF"/>
    <w:rsid w:val="008B5F9A"/>
    <w:rsid w:val="008B669C"/>
    <w:rsid w:val="008F00DE"/>
    <w:rsid w:val="0090059B"/>
    <w:rsid w:val="00910EE3"/>
    <w:rsid w:val="009655BF"/>
    <w:rsid w:val="00982887"/>
    <w:rsid w:val="009A4C9E"/>
    <w:rsid w:val="009C52F6"/>
    <w:rsid w:val="009D4C10"/>
    <w:rsid w:val="009E6F3B"/>
    <w:rsid w:val="00A81767"/>
    <w:rsid w:val="00A90F5D"/>
    <w:rsid w:val="00A95FFA"/>
    <w:rsid w:val="00AC109D"/>
    <w:rsid w:val="00AD579A"/>
    <w:rsid w:val="00B043A3"/>
    <w:rsid w:val="00B15FBC"/>
    <w:rsid w:val="00B302F1"/>
    <w:rsid w:val="00B34757"/>
    <w:rsid w:val="00B40C58"/>
    <w:rsid w:val="00C06DBB"/>
    <w:rsid w:val="00C21E86"/>
    <w:rsid w:val="00C32DC3"/>
    <w:rsid w:val="00C40D2E"/>
    <w:rsid w:val="00C46213"/>
    <w:rsid w:val="00C954A0"/>
    <w:rsid w:val="00C97D2D"/>
    <w:rsid w:val="00D042B7"/>
    <w:rsid w:val="00D14C18"/>
    <w:rsid w:val="00D926B5"/>
    <w:rsid w:val="00D95817"/>
    <w:rsid w:val="00DB08AB"/>
    <w:rsid w:val="00DC3CFF"/>
    <w:rsid w:val="00E15A69"/>
    <w:rsid w:val="00E57EF0"/>
    <w:rsid w:val="00EC5BE1"/>
    <w:rsid w:val="00F0576A"/>
    <w:rsid w:val="00F37848"/>
    <w:rsid w:val="00F452BA"/>
    <w:rsid w:val="00F7544B"/>
    <w:rsid w:val="00F8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D20DA-3FDF-4C60-B270-7F5D9DA7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501"/>
  </w:style>
  <w:style w:type="paragraph" w:styleId="Footer">
    <w:name w:val="footer"/>
    <w:basedOn w:val="Normal"/>
    <w:link w:val="FooterChar"/>
    <w:uiPriority w:val="99"/>
    <w:unhideWhenUsed/>
    <w:rsid w:val="0013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501"/>
  </w:style>
  <w:style w:type="paragraph" w:styleId="FootnoteText">
    <w:name w:val="footnote text"/>
    <w:basedOn w:val="Normal"/>
    <w:link w:val="FootnoteTextChar"/>
    <w:uiPriority w:val="99"/>
    <w:semiHidden/>
    <w:unhideWhenUsed/>
    <w:rsid w:val="002810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0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07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FE7D-412F-40A3-9C77-A484D731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Ewell</cp:lastModifiedBy>
  <cp:revision>60</cp:revision>
  <cp:lastPrinted>2018-01-08T19:32:00Z</cp:lastPrinted>
  <dcterms:created xsi:type="dcterms:W3CDTF">2018-01-04T15:59:00Z</dcterms:created>
  <dcterms:modified xsi:type="dcterms:W3CDTF">2018-01-08T19:40:00Z</dcterms:modified>
</cp:coreProperties>
</file>